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C631" w14:textId="2C45CD16" w:rsidR="002A65FC" w:rsidRDefault="002A65FC" w:rsidP="00EE18D2">
      <w:pPr>
        <w:spacing w:after="0"/>
        <w:rPr>
          <w:b/>
          <w:bCs/>
          <w:sz w:val="24"/>
          <w:szCs w:val="24"/>
        </w:rPr>
      </w:pPr>
      <w:r w:rsidRPr="002A65FC">
        <w:rPr>
          <w:b/>
          <w:bCs/>
          <w:noProof/>
          <w:sz w:val="24"/>
          <w:szCs w:val="24"/>
        </w:rPr>
        <w:drawing>
          <wp:anchor distT="0" distB="0" distL="114300" distR="114300" simplePos="0" relativeHeight="251658240" behindDoc="1" locked="0" layoutInCell="1" allowOverlap="1" wp14:anchorId="38928691" wp14:editId="03B2F7E0">
            <wp:simplePos x="0" y="0"/>
            <wp:positionH relativeFrom="column">
              <wp:posOffset>4305300</wp:posOffset>
            </wp:positionH>
            <wp:positionV relativeFrom="paragraph">
              <wp:posOffset>3810</wp:posOffset>
            </wp:positionV>
            <wp:extent cx="1632585" cy="895985"/>
            <wp:effectExtent l="0" t="0" r="5715" b="0"/>
            <wp:wrapTight wrapText="bothSides">
              <wp:wrapPolygon edited="0">
                <wp:start x="0" y="0"/>
                <wp:lineTo x="0" y="21125"/>
                <wp:lineTo x="21424" y="21125"/>
                <wp:lineTo x="21424" y="0"/>
                <wp:lineTo x="0" y="0"/>
              </wp:wrapPolygon>
            </wp:wrapTight>
            <wp:docPr id="115324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585" cy="895985"/>
                    </a:xfrm>
                    <a:prstGeom prst="rect">
                      <a:avLst/>
                    </a:prstGeom>
                    <a:noFill/>
                  </pic:spPr>
                </pic:pic>
              </a:graphicData>
            </a:graphic>
          </wp:anchor>
        </w:drawing>
      </w:r>
    </w:p>
    <w:p w14:paraId="7B8908E6" w14:textId="77777777" w:rsidR="002A65FC" w:rsidRDefault="002A65FC" w:rsidP="00EE18D2">
      <w:pPr>
        <w:spacing w:after="0"/>
        <w:rPr>
          <w:b/>
          <w:bCs/>
          <w:sz w:val="24"/>
          <w:szCs w:val="24"/>
        </w:rPr>
      </w:pPr>
    </w:p>
    <w:p w14:paraId="24F0F0EC" w14:textId="77777777" w:rsidR="002A65FC" w:rsidRDefault="002A65FC" w:rsidP="00EE18D2">
      <w:pPr>
        <w:spacing w:after="0"/>
        <w:rPr>
          <w:b/>
          <w:bCs/>
          <w:sz w:val="24"/>
          <w:szCs w:val="24"/>
        </w:rPr>
      </w:pPr>
    </w:p>
    <w:p w14:paraId="145E78E6" w14:textId="77777777" w:rsidR="002A65FC" w:rsidRDefault="002A65FC" w:rsidP="00EE18D2">
      <w:pPr>
        <w:spacing w:after="0"/>
        <w:rPr>
          <w:b/>
          <w:bCs/>
          <w:sz w:val="24"/>
          <w:szCs w:val="24"/>
        </w:rPr>
      </w:pPr>
    </w:p>
    <w:p w14:paraId="41F7A8D3" w14:textId="77777777" w:rsidR="002A65FC" w:rsidRDefault="002A65FC" w:rsidP="00EE18D2">
      <w:pPr>
        <w:spacing w:after="0"/>
        <w:rPr>
          <w:b/>
          <w:bCs/>
          <w:sz w:val="24"/>
          <w:szCs w:val="24"/>
        </w:rPr>
      </w:pPr>
    </w:p>
    <w:p w14:paraId="37DB40FC" w14:textId="77777777" w:rsidR="006D345E" w:rsidRDefault="006D345E" w:rsidP="008824F0">
      <w:pPr>
        <w:spacing w:after="0"/>
        <w:rPr>
          <w:b/>
          <w:bCs/>
          <w:sz w:val="24"/>
          <w:szCs w:val="24"/>
        </w:rPr>
      </w:pPr>
      <w:r>
        <w:rPr>
          <w:b/>
          <w:bCs/>
          <w:sz w:val="24"/>
          <w:szCs w:val="24"/>
        </w:rPr>
        <w:t xml:space="preserve">Repairs Co-Ordinator </w:t>
      </w:r>
    </w:p>
    <w:p w14:paraId="7F3341D0" w14:textId="3B376A69" w:rsidR="008824F0" w:rsidRPr="006E6B97" w:rsidRDefault="006D345E" w:rsidP="008824F0">
      <w:pPr>
        <w:spacing w:after="0"/>
        <w:rPr>
          <w:b/>
          <w:bCs/>
        </w:rPr>
      </w:pPr>
      <w:r>
        <w:rPr>
          <w:b/>
          <w:bCs/>
          <w:sz w:val="24"/>
          <w:szCs w:val="24"/>
        </w:rPr>
        <w:t>B</w:t>
      </w:r>
      <w:r w:rsidR="008824F0" w:rsidRPr="008824F0">
        <w:rPr>
          <w:b/>
          <w:bCs/>
        </w:rPr>
        <w:t>arnsbury, Islington</w:t>
      </w:r>
      <w:r w:rsidR="008824F0" w:rsidRPr="008824F0">
        <w:t xml:space="preserve"> | </w:t>
      </w:r>
      <w:r w:rsidR="008824F0" w:rsidRPr="008824F0">
        <w:rPr>
          <w:b/>
          <w:bCs/>
        </w:rPr>
        <w:t>£</w:t>
      </w:r>
      <w:r w:rsidR="00BF1A3F">
        <w:rPr>
          <w:b/>
          <w:bCs/>
        </w:rPr>
        <w:t>37,</w:t>
      </w:r>
      <w:r w:rsidR="00F26BC4">
        <w:rPr>
          <w:b/>
          <w:bCs/>
        </w:rPr>
        <w:t>000</w:t>
      </w:r>
      <w:r w:rsidR="008824F0" w:rsidRPr="008824F0">
        <w:rPr>
          <w:b/>
          <w:bCs/>
        </w:rPr>
        <w:t>+ excellent benefits</w:t>
      </w:r>
    </w:p>
    <w:p w14:paraId="3F4DB8B5" w14:textId="1680EC17" w:rsidR="008824F0" w:rsidRDefault="007F7D04" w:rsidP="008824F0">
      <w:pPr>
        <w:spacing w:after="0"/>
        <w:rPr>
          <w:b/>
          <w:bCs/>
        </w:rPr>
      </w:pPr>
      <w:r>
        <w:rPr>
          <w:b/>
          <w:bCs/>
        </w:rPr>
        <w:t xml:space="preserve">Agile working </w:t>
      </w:r>
    </w:p>
    <w:p w14:paraId="3D431F6B" w14:textId="77777777" w:rsidR="008824F0" w:rsidRDefault="008824F0" w:rsidP="008824F0">
      <w:pPr>
        <w:spacing w:after="0"/>
        <w:rPr>
          <w:b/>
          <w:bCs/>
        </w:rPr>
      </w:pPr>
    </w:p>
    <w:p w14:paraId="0427E70E" w14:textId="77777777" w:rsidR="008824F0" w:rsidRPr="008824F0" w:rsidRDefault="008824F0" w:rsidP="00BC4E64">
      <w:pPr>
        <w:spacing w:after="0"/>
        <w:jc w:val="both"/>
      </w:pPr>
    </w:p>
    <w:p w14:paraId="23B3D711" w14:textId="65BE7DDA" w:rsidR="008824F0" w:rsidRDefault="008824F0" w:rsidP="00BC4E64">
      <w:pPr>
        <w:spacing w:after="0"/>
        <w:jc w:val="both"/>
      </w:pPr>
      <w:r w:rsidRPr="008824F0">
        <w:t xml:space="preserve">Barnsbury Housing Association is looking for an experienced and proactive </w:t>
      </w:r>
      <w:r w:rsidR="006D345E">
        <w:t xml:space="preserve">Repairs Co-Ordinator </w:t>
      </w:r>
      <w:r w:rsidRPr="008824F0">
        <w:t xml:space="preserve">to join our small, ambitious team. Reporting to the </w:t>
      </w:r>
      <w:r w:rsidR="006D345E">
        <w:t>Head of Operations</w:t>
      </w:r>
      <w:r w:rsidRPr="008824F0">
        <w:t>, you’ll play a key role in ensuring our homes are safe, well-maintained, and sustainable.</w:t>
      </w:r>
    </w:p>
    <w:p w14:paraId="3461D8B5" w14:textId="77777777" w:rsidR="008824F0" w:rsidRPr="008824F0" w:rsidRDefault="008824F0" w:rsidP="00BC4E64">
      <w:pPr>
        <w:spacing w:after="0"/>
        <w:jc w:val="both"/>
      </w:pPr>
    </w:p>
    <w:p w14:paraId="3AB34662" w14:textId="77777777" w:rsidR="00BC4E64" w:rsidRPr="00BC4E64" w:rsidRDefault="00BC4E64" w:rsidP="00BC4E64">
      <w:pPr>
        <w:spacing w:after="0"/>
        <w:jc w:val="both"/>
      </w:pPr>
      <w:r w:rsidRPr="00BC4E64">
        <w:t>You will be the first point of contact for day-to-day repairs, allocating work orders to contractors, monitoring progress, and ensuring repairs are completed in timely manner to meet customer service standards and our KPIs. You will also provide administrative support across building safety and compliance, contributing to our wider operational goals. </w:t>
      </w:r>
    </w:p>
    <w:p w14:paraId="0A9FE071" w14:textId="77777777" w:rsidR="00BC4E64" w:rsidRPr="00BC4E64" w:rsidRDefault="00BC4E64" w:rsidP="00BC4E64">
      <w:pPr>
        <w:spacing w:after="0"/>
      </w:pPr>
    </w:p>
    <w:p w14:paraId="6D905E63" w14:textId="77777777" w:rsidR="008824F0" w:rsidRPr="008824F0" w:rsidRDefault="008824F0" w:rsidP="008824F0">
      <w:pPr>
        <w:spacing w:after="0"/>
      </w:pPr>
    </w:p>
    <w:p w14:paraId="3DB9B19E" w14:textId="77777777" w:rsidR="002B2793" w:rsidRDefault="008824F0" w:rsidP="008824F0">
      <w:pPr>
        <w:spacing w:after="0"/>
        <w:rPr>
          <w:b/>
          <w:bCs/>
        </w:rPr>
      </w:pPr>
      <w:r w:rsidRPr="008824F0">
        <w:rPr>
          <w:b/>
          <w:bCs/>
        </w:rPr>
        <w:t>About Barnsbury Housing Association</w:t>
      </w:r>
    </w:p>
    <w:p w14:paraId="779016C0" w14:textId="7BF9B38C" w:rsidR="000E5E33" w:rsidRPr="00EE18D2" w:rsidRDefault="008824F0" w:rsidP="00BC4E64">
      <w:pPr>
        <w:spacing w:after="0"/>
        <w:jc w:val="both"/>
      </w:pPr>
      <w:r w:rsidRPr="008824F0">
        <w:br/>
        <w:t xml:space="preserve">We’re a neighbourhood-based housing association with 300 homes in Islington, formed in 1967 to provide genuinely affordable rented housing. Proudly rooted in our community, we combine strong local relationships with forward-thinking initiatives. </w:t>
      </w:r>
      <w:proofErr w:type="gramStart"/>
      <w:r w:rsidRPr="008824F0">
        <w:t>Small in size</w:t>
      </w:r>
      <w:proofErr w:type="gramEnd"/>
      <w:r w:rsidRPr="008824F0">
        <w:t xml:space="preserve"> but big in ambition, we offer the chance to shape ideas, drive change, and make a visible impact.</w:t>
      </w:r>
      <w:r w:rsidR="000E5E33" w:rsidRPr="000E5E33">
        <w:t xml:space="preserve"> It's a place where your contribution truly counts and your potential can thrive.</w:t>
      </w:r>
    </w:p>
    <w:p w14:paraId="6A3D873C" w14:textId="6DC5BAE2" w:rsidR="008824F0" w:rsidRDefault="008824F0" w:rsidP="008824F0">
      <w:pPr>
        <w:spacing w:after="0"/>
      </w:pPr>
    </w:p>
    <w:p w14:paraId="5579F25F" w14:textId="77777777" w:rsidR="008824F0" w:rsidRDefault="008824F0" w:rsidP="008824F0">
      <w:pPr>
        <w:spacing w:after="0"/>
        <w:rPr>
          <w:b/>
          <w:bCs/>
        </w:rPr>
      </w:pPr>
      <w:r w:rsidRPr="008824F0">
        <w:rPr>
          <w:b/>
          <w:bCs/>
        </w:rPr>
        <w:t>We’re looking for someone who can:</w:t>
      </w:r>
    </w:p>
    <w:p w14:paraId="44795130" w14:textId="77777777" w:rsidR="008824F0" w:rsidRPr="008824F0" w:rsidRDefault="008824F0" w:rsidP="008824F0">
      <w:pPr>
        <w:spacing w:after="0"/>
      </w:pPr>
    </w:p>
    <w:p w14:paraId="2E346BC9" w14:textId="77777777" w:rsidR="008824F0" w:rsidRPr="008824F0" w:rsidRDefault="008824F0" w:rsidP="008824F0">
      <w:pPr>
        <w:spacing w:after="0"/>
        <w:ind w:left="720"/>
      </w:pPr>
    </w:p>
    <w:p w14:paraId="534F5C42" w14:textId="77777777" w:rsidR="008824F0" w:rsidRDefault="008824F0" w:rsidP="008824F0">
      <w:pPr>
        <w:spacing w:after="0"/>
        <w:rPr>
          <w:b/>
          <w:bCs/>
        </w:rPr>
      </w:pPr>
      <w:r w:rsidRPr="008824F0">
        <w:rPr>
          <w:b/>
          <w:bCs/>
        </w:rPr>
        <w:t>You’ll bring:</w:t>
      </w:r>
    </w:p>
    <w:p w14:paraId="276AFF7F" w14:textId="77777777" w:rsidR="008824F0" w:rsidRPr="008824F0" w:rsidRDefault="008824F0" w:rsidP="008824F0">
      <w:pPr>
        <w:spacing w:after="0"/>
      </w:pPr>
    </w:p>
    <w:p w14:paraId="26933A9A" w14:textId="5F6F5757" w:rsidR="008824F0" w:rsidRDefault="008824F0" w:rsidP="008824F0">
      <w:pPr>
        <w:numPr>
          <w:ilvl w:val="0"/>
          <w:numId w:val="5"/>
        </w:numPr>
        <w:spacing w:after="0"/>
      </w:pPr>
      <w:r w:rsidRPr="008824F0">
        <w:t xml:space="preserve">Experience in a </w:t>
      </w:r>
      <w:r w:rsidR="00636A0E">
        <w:t xml:space="preserve">social </w:t>
      </w:r>
      <w:r w:rsidRPr="008824F0">
        <w:t>housing</w:t>
      </w:r>
      <w:r w:rsidR="00C362A7">
        <w:t xml:space="preserve"> </w:t>
      </w:r>
      <w:r w:rsidRPr="008824F0">
        <w:t xml:space="preserve">related role, with a focus on </w:t>
      </w:r>
      <w:r w:rsidR="007F492E">
        <w:t xml:space="preserve">excellent customer service </w:t>
      </w:r>
    </w:p>
    <w:p w14:paraId="525B14DA" w14:textId="64CB1809" w:rsidR="003D7C1E" w:rsidRPr="008824F0" w:rsidRDefault="00653C70" w:rsidP="008824F0">
      <w:pPr>
        <w:numPr>
          <w:ilvl w:val="0"/>
          <w:numId w:val="5"/>
        </w:numPr>
        <w:spacing w:after="0"/>
      </w:pPr>
      <w:r>
        <w:t xml:space="preserve">Have a strong knowledge in </w:t>
      </w:r>
      <w:r w:rsidR="00C06350">
        <w:t xml:space="preserve">reactive repairs </w:t>
      </w:r>
    </w:p>
    <w:p w14:paraId="793BEBA0" w14:textId="77777777" w:rsidR="008824F0" w:rsidRPr="008824F0" w:rsidRDefault="008824F0" w:rsidP="008824F0">
      <w:pPr>
        <w:numPr>
          <w:ilvl w:val="0"/>
          <w:numId w:val="5"/>
        </w:numPr>
        <w:spacing w:after="0"/>
      </w:pPr>
      <w:r w:rsidRPr="008824F0">
        <w:t>Strong organisational and communication skills</w:t>
      </w:r>
    </w:p>
    <w:p w14:paraId="0ACB567C" w14:textId="77777777" w:rsidR="008824F0" w:rsidRPr="008824F0" w:rsidRDefault="008824F0" w:rsidP="008824F0">
      <w:pPr>
        <w:numPr>
          <w:ilvl w:val="0"/>
          <w:numId w:val="5"/>
        </w:numPr>
        <w:spacing w:after="0"/>
      </w:pPr>
      <w:r w:rsidRPr="008824F0">
        <w:t>A flexible, hands-on approach and a passion for continuous improvement</w:t>
      </w:r>
    </w:p>
    <w:p w14:paraId="35C1822D" w14:textId="17681E94" w:rsidR="008824F0" w:rsidRDefault="007F492E" w:rsidP="008824F0">
      <w:pPr>
        <w:numPr>
          <w:ilvl w:val="0"/>
          <w:numId w:val="5"/>
        </w:numPr>
        <w:spacing w:after="0"/>
      </w:pPr>
      <w:r>
        <w:t xml:space="preserve">An </w:t>
      </w:r>
      <w:r w:rsidRPr="008824F0">
        <w:t xml:space="preserve">ability to resolve issues proactively </w:t>
      </w:r>
    </w:p>
    <w:p w14:paraId="449D4C3D" w14:textId="5B1B0232" w:rsidR="007F492E" w:rsidRDefault="007F492E" w:rsidP="008824F0">
      <w:pPr>
        <w:numPr>
          <w:ilvl w:val="0"/>
          <w:numId w:val="5"/>
        </w:numPr>
        <w:spacing w:after="0"/>
      </w:pPr>
      <w:r>
        <w:t xml:space="preserve">Work as part of a </w:t>
      </w:r>
      <w:r w:rsidR="00F328F7">
        <w:t>cross-department</w:t>
      </w:r>
      <w:r w:rsidR="00EF0CEF">
        <w:t xml:space="preserve"> team</w:t>
      </w:r>
    </w:p>
    <w:p w14:paraId="5F9B28B8" w14:textId="77777777" w:rsidR="008824F0" w:rsidRPr="008824F0" w:rsidRDefault="008824F0" w:rsidP="008824F0">
      <w:pPr>
        <w:spacing w:after="0"/>
        <w:ind w:left="720"/>
      </w:pPr>
    </w:p>
    <w:p w14:paraId="6B1E1C6D" w14:textId="3943D65D" w:rsidR="008824F0" w:rsidRDefault="008824F0" w:rsidP="008824F0">
      <w:pPr>
        <w:spacing w:after="0"/>
        <w:rPr>
          <w:b/>
          <w:bCs/>
        </w:rPr>
      </w:pPr>
      <w:r w:rsidRPr="008824F0">
        <w:rPr>
          <w:b/>
          <w:bCs/>
        </w:rPr>
        <w:t>W</w:t>
      </w:r>
      <w:r w:rsidR="00636A0E">
        <w:rPr>
          <w:b/>
          <w:bCs/>
        </w:rPr>
        <w:t>e offer</w:t>
      </w:r>
      <w:r w:rsidRPr="008824F0">
        <w:rPr>
          <w:b/>
          <w:bCs/>
        </w:rPr>
        <w:t>:</w:t>
      </w:r>
    </w:p>
    <w:p w14:paraId="7265FF22" w14:textId="77777777" w:rsidR="008824F0" w:rsidRPr="008824F0" w:rsidRDefault="008824F0" w:rsidP="008824F0">
      <w:pPr>
        <w:spacing w:after="0"/>
      </w:pPr>
    </w:p>
    <w:p w14:paraId="7D356074" w14:textId="719EE3C7" w:rsidR="008824F0" w:rsidRPr="008824F0" w:rsidRDefault="008824F0" w:rsidP="008824F0">
      <w:pPr>
        <w:numPr>
          <w:ilvl w:val="0"/>
          <w:numId w:val="6"/>
        </w:numPr>
        <w:spacing w:after="0"/>
      </w:pPr>
      <w:r w:rsidRPr="008824F0">
        <w:t>Agile working (including remote working</w:t>
      </w:r>
      <w:r>
        <w:t xml:space="preserve"> with a requirement for </w:t>
      </w:r>
      <w:r w:rsidR="004B14D2">
        <w:t xml:space="preserve">a </w:t>
      </w:r>
      <w:r>
        <w:t xml:space="preserve">minimum of </w:t>
      </w:r>
      <w:r w:rsidR="00EF0CEF">
        <w:t xml:space="preserve">three </w:t>
      </w:r>
      <w:r>
        <w:t>day</w:t>
      </w:r>
      <w:r w:rsidR="00EF0CEF">
        <w:t>s</w:t>
      </w:r>
      <w:r>
        <w:t xml:space="preserve"> a week on site</w:t>
      </w:r>
      <w:r w:rsidR="002E42E3">
        <w:t>)</w:t>
      </w:r>
      <w:r w:rsidR="004B14D2">
        <w:t>,</w:t>
      </w:r>
      <w:r>
        <w:t xml:space="preserve"> plus any meetings/events</w:t>
      </w:r>
      <w:r w:rsidR="004B14D2">
        <w:t>/training</w:t>
      </w:r>
      <w:r>
        <w:t xml:space="preserve"> as appropriate</w:t>
      </w:r>
    </w:p>
    <w:p w14:paraId="03C240D9" w14:textId="0E889575" w:rsidR="008824F0" w:rsidRPr="008824F0" w:rsidRDefault="008824F0" w:rsidP="008824F0">
      <w:pPr>
        <w:numPr>
          <w:ilvl w:val="0"/>
          <w:numId w:val="6"/>
        </w:numPr>
        <w:spacing w:after="0"/>
      </w:pPr>
      <w:r w:rsidRPr="008824F0">
        <w:t>25</w:t>
      </w:r>
      <w:r w:rsidR="004B14D2">
        <w:t xml:space="preserve"> </w:t>
      </w:r>
      <w:r w:rsidRPr="008824F0">
        <w:t>days holiday</w:t>
      </w:r>
      <w:r w:rsidR="004B14D2">
        <w:t xml:space="preserve"> </w:t>
      </w:r>
      <w:r w:rsidR="002E42E3">
        <w:t xml:space="preserve">rising to 30 days </w:t>
      </w:r>
      <w:r w:rsidR="004B14D2">
        <w:t xml:space="preserve">plus bank holidays, </w:t>
      </w:r>
      <w:r w:rsidR="002E42E3">
        <w:t xml:space="preserve">plus </w:t>
      </w:r>
      <w:r w:rsidR="004B14D2">
        <w:t xml:space="preserve">2 </w:t>
      </w:r>
      <w:r w:rsidR="002E42E3">
        <w:t xml:space="preserve">Health &amp; Wellbeing days </w:t>
      </w:r>
      <w:r w:rsidRPr="008824F0">
        <w:t xml:space="preserve">and </w:t>
      </w:r>
      <w:r w:rsidR="004B14D2">
        <w:t xml:space="preserve">up to 3 days </w:t>
      </w:r>
      <w:r w:rsidRPr="008824F0">
        <w:t>volunteering</w:t>
      </w:r>
      <w:r w:rsidR="004B14D2">
        <w:t>/charitable work</w:t>
      </w:r>
      <w:r w:rsidRPr="008824F0">
        <w:t xml:space="preserve"> days</w:t>
      </w:r>
    </w:p>
    <w:p w14:paraId="4E3E7E4D" w14:textId="04D92696" w:rsidR="008824F0" w:rsidRPr="008824F0" w:rsidRDefault="004B14D2" w:rsidP="008824F0">
      <w:pPr>
        <w:numPr>
          <w:ilvl w:val="0"/>
          <w:numId w:val="6"/>
        </w:numPr>
        <w:spacing w:after="0"/>
      </w:pPr>
      <w:r>
        <w:lastRenderedPageBreak/>
        <w:t>Pension</w:t>
      </w:r>
      <w:r w:rsidR="002E42E3">
        <w:t xml:space="preserve"> auto enrolled </w:t>
      </w:r>
      <w:r w:rsidR="004742B9">
        <w:t>- 5</w:t>
      </w:r>
      <w:r>
        <w:t xml:space="preserve">% employer, 3% employee </w:t>
      </w:r>
      <w:r w:rsidR="008824F0" w:rsidRPr="008824F0">
        <w:t>(up to 10% matched</w:t>
      </w:r>
      <w:r w:rsidR="002E42E3">
        <w:t xml:space="preserve"> after probation period</w:t>
      </w:r>
      <w:r w:rsidR="008824F0" w:rsidRPr="008824F0">
        <w:t>)</w:t>
      </w:r>
    </w:p>
    <w:p w14:paraId="4E803606" w14:textId="727AE3A6" w:rsidR="008824F0" w:rsidRPr="008824F0" w:rsidRDefault="008824F0" w:rsidP="008824F0">
      <w:pPr>
        <w:numPr>
          <w:ilvl w:val="0"/>
          <w:numId w:val="6"/>
        </w:numPr>
        <w:spacing w:after="0"/>
      </w:pPr>
      <w:r w:rsidRPr="008824F0">
        <w:t>HSF health plan</w:t>
      </w:r>
    </w:p>
    <w:p w14:paraId="27A56D28" w14:textId="77777777" w:rsidR="008824F0" w:rsidRPr="008824F0" w:rsidRDefault="008824F0" w:rsidP="008824F0">
      <w:pPr>
        <w:numPr>
          <w:ilvl w:val="0"/>
          <w:numId w:val="6"/>
        </w:numPr>
        <w:spacing w:after="0"/>
      </w:pPr>
      <w:r w:rsidRPr="008824F0">
        <w:t>Support for professional development and qualifications</w:t>
      </w:r>
    </w:p>
    <w:p w14:paraId="38D16B72" w14:textId="77777777" w:rsidR="008824F0" w:rsidRDefault="008824F0" w:rsidP="008824F0">
      <w:pPr>
        <w:spacing w:after="0"/>
        <w:rPr>
          <w:b/>
          <w:bCs/>
        </w:rPr>
      </w:pPr>
    </w:p>
    <w:p w14:paraId="37212E53" w14:textId="77777777" w:rsidR="004B14D2" w:rsidRDefault="008824F0" w:rsidP="004B14D2">
      <w:pPr>
        <w:spacing w:after="0"/>
        <w:rPr>
          <w:b/>
          <w:bCs/>
        </w:rPr>
      </w:pPr>
      <w:r w:rsidRPr="008824F0">
        <w:rPr>
          <w:b/>
          <w:bCs/>
        </w:rPr>
        <w:t>Interested?</w:t>
      </w:r>
    </w:p>
    <w:p w14:paraId="08F231F9" w14:textId="0346330D" w:rsidR="004B14D2" w:rsidRDefault="008824F0" w:rsidP="004B14D2">
      <w:pPr>
        <w:spacing w:after="0"/>
      </w:pPr>
      <w:r w:rsidRPr="008824F0">
        <w:br/>
      </w:r>
      <w:r w:rsidR="004B14D2" w:rsidRPr="00EE18D2">
        <w:t xml:space="preserve">Come and be part of a </w:t>
      </w:r>
      <w:r w:rsidR="004B14D2" w:rsidRPr="004B14D2">
        <w:t xml:space="preserve">small </w:t>
      </w:r>
      <w:r w:rsidR="004B14D2" w:rsidRPr="00EE18D2">
        <w:t xml:space="preserve">team that’s passionate about creating sustainable homes and thriving communities. </w:t>
      </w:r>
      <w:r w:rsidR="004B14D2" w:rsidRPr="004B14D2">
        <w:t>We are committed to an inclusive recruitment process and are happy to discuss any reasonable adjustments for candidates.</w:t>
      </w:r>
    </w:p>
    <w:p w14:paraId="268AE96B" w14:textId="77777777" w:rsidR="004742B9" w:rsidRPr="004B14D2" w:rsidRDefault="004742B9" w:rsidP="004B14D2">
      <w:pPr>
        <w:spacing w:after="0"/>
      </w:pPr>
    </w:p>
    <w:p w14:paraId="4E73DA60" w14:textId="4ECEA894" w:rsidR="004B14D2" w:rsidRDefault="004B14D2" w:rsidP="004B14D2">
      <w:pPr>
        <w:spacing w:after="0"/>
      </w:pPr>
      <w:r w:rsidRPr="004B14D2">
        <w:t xml:space="preserve">Please </w:t>
      </w:r>
      <w:r w:rsidR="00571253">
        <w:t xml:space="preserve">send us your CV with a covering supporting statement to </w:t>
      </w:r>
      <w:hyperlink r:id="rId9" w:history="1">
        <w:r w:rsidR="001C3F82" w:rsidRPr="001C4564">
          <w:rPr>
            <w:rStyle w:val="Hyperlink"/>
          </w:rPr>
          <w:t>chelsea@barnsbury.org</w:t>
        </w:r>
      </w:hyperlink>
    </w:p>
    <w:p w14:paraId="6ADA002B" w14:textId="77777777" w:rsidR="003A66C2" w:rsidRDefault="003A66C2" w:rsidP="004B14D2">
      <w:pPr>
        <w:spacing w:after="0"/>
      </w:pPr>
    </w:p>
    <w:p w14:paraId="57306B9A" w14:textId="638AFAED" w:rsidR="0047096F" w:rsidRPr="0047096F" w:rsidRDefault="0047096F" w:rsidP="0047096F">
      <w:pPr>
        <w:spacing w:after="0"/>
        <w:rPr>
          <w:b/>
          <w:bCs/>
        </w:rPr>
      </w:pPr>
      <w:r w:rsidRPr="0047096F">
        <w:rPr>
          <w:b/>
          <w:bCs/>
        </w:rPr>
        <w:t xml:space="preserve">Closing date for applications is the </w:t>
      </w:r>
      <w:proofErr w:type="gramStart"/>
      <w:r w:rsidRPr="0047096F">
        <w:rPr>
          <w:b/>
          <w:bCs/>
        </w:rPr>
        <w:t>19th</w:t>
      </w:r>
      <w:proofErr w:type="gramEnd"/>
      <w:r w:rsidRPr="0047096F">
        <w:rPr>
          <w:b/>
          <w:bCs/>
        </w:rPr>
        <w:t xml:space="preserve"> April and interviews will take place in person on the </w:t>
      </w:r>
      <w:proofErr w:type="gramStart"/>
      <w:r w:rsidRPr="0047096F">
        <w:rPr>
          <w:b/>
          <w:bCs/>
        </w:rPr>
        <w:t>2</w:t>
      </w:r>
      <w:r w:rsidR="007D765E">
        <w:rPr>
          <w:b/>
          <w:bCs/>
        </w:rPr>
        <w:t>9</w:t>
      </w:r>
      <w:r w:rsidRPr="0047096F">
        <w:rPr>
          <w:b/>
          <w:bCs/>
        </w:rPr>
        <w:t>th</w:t>
      </w:r>
      <w:proofErr w:type="gramEnd"/>
      <w:r w:rsidRPr="0047096F">
        <w:rPr>
          <w:b/>
          <w:bCs/>
        </w:rPr>
        <w:t xml:space="preserve"> April</w:t>
      </w:r>
    </w:p>
    <w:p w14:paraId="4D8D6233" w14:textId="779CCAC2" w:rsidR="004B14D2" w:rsidRPr="004B14D2" w:rsidRDefault="004B14D2" w:rsidP="004B14D2">
      <w:pPr>
        <w:spacing w:after="0"/>
        <w:rPr>
          <w:b/>
          <w:bCs/>
        </w:rPr>
      </w:pPr>
    </w:p>
    <w:p w14:paraId="223242A9" w14:textId="43FD29C0" w:rsidR="008824F0" w:rsidRPr="008824F0" w:rsidRDefault="008824F0" w:rsidP="004B14D2">
      <w:pPr>
        <w:spacing w:after="0"/>
      </w:pPr>
    </w:p>
    <w:p w14:paraId="3DFC2C62" w14:textId="77777777" w:rsidR="00EE18D2" w:rsidRPr="00EE18D2" w:rsidRDefault="00EE18D2" w:rsidP="00EE18D2">
      <w:pPr>
        <w:spacing w:after="0"/>
      </w:pPr>
    </w:p>
    <w:p w14:paraId="232F167A" w14:textId="3A3FB68F" w:rsidR="00EE18D2" w:rsidRPr="00EE18D2" w:rsidRDefault="00EE18D2" w:rsidP="00EE18D2"/>
    <w:p w14:paraId="29E9556D" w14:textId="77777777" w:rsidR="00EE18D2" w:rsidRDefault="00EE18D2" w:rsidP="00481AA2"/>
    <w:p w14:paraId="604A6E7F" w14:textId="77777777" w:rsidR="00EE18D2" w:rsidRDefault="00EE18D2" w:rsidP="00481AA2"/>
    <w:p w14:paraId="534BC70A" w14:textId="77777777" w:rsidR="00EE18D2" w:rsidRDefault="00EE18D2" w:rsidP="00481AA2"/>
    <w:p w14:paraId="6400B017" w14:textId="77777777" w:rsidR="00EE18D2" w:rsidRDefault="00EE18D2" w:rsidP="00481AA2"/>
    <w:p w14:paraId="3445FEDE" w14:textId="77777777" w:rsidR="00EE18D2" w:rsidRDefault="00EE18D2" w:rsidP="00481AA2"/>
    <w:p w14:paraId="7C2F4657" w14:textId="6B426081" w:rsidR="00481AA2" w:rsidRPr="00481AA2" w:rsidRDefault="00481AA2" w:rsidP="00481AA2"/>
    <w:p w14:paraId="66EB0D72" w14:textId="77777777" w:rsidR="00783B57" w:rsidRDefault="00783B57"/>
    <w:sectPr w:rsidR="00783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3E7"/>
    <w:multiLevelType w:val="multilevel"/>
    <w:tmpl w:val="16B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86DAD"/>
    <w:multiLevelType w:val="multilevel"/>
    <w:tmpl w:val="C2E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9428B"/>
    <w:multiLevelType w:val="hybridMultilevel"/>
    <w:tmpl w:val="AEE0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762F6"/>
    <w:multiLevelType w:val="multilevel"/>
    <w:tmpl w:val="6336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F1E19"/>
    <w:multiLevelType w:val="multilevel"/>
    <w:tmpl w:val="9BA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03D8F"/>
    <w:multiLevelType w:val="multilevel"/>
    <w:tmpl w:val="997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354828">
    <w:abstractNumId w:val="4"/>
  </w:num>
  <w:num w:numId="2" w16cid:durableId="196479295">
    <w:abstractNumId w:val="5"/>
  </w:num>
  <w:num w:numId="3" w16cid:durableId="1456409844">
    <w:abstractNumId w:val="2"/>
  </w:num>
  <w:num w:numId="4" w16cid:durableId="455684773">
    <w:abstractNumId w:val="3"/>
  </w:num>
  <w:num w:numId="5" w16cid:durableId="511183792">
    <w:abstractNumId w:val="1"/>
  </w:num>
  <w:num w:numId="6" w16cid:durableId="151283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2"/>
    <w:rsid w:val="00084376"/>
    <w:rsid w:val="000E5E33"/>
    <w:rsid w:val="001C3F82"/>
    <w:rsid w:val="002673A3"/>
    <w:rsid w:val="002A65FC"/>
    <w:rsid w:val="002B1A17"/>
    <w:rsid w:val="002B2793"/>
    <w:rsid w:val="002E42E3"/>
    <w:rsid w:val="003A6554"/>
    <w:rsid w:val="003A66C2"/>
    <w:rsid w:val="003B74F1"/>
    <w:rsid w:val="003C076C"/>
    <w:rsid w:val="003D7C1E"/>
    <w:rsid w:val="0047096F"/>
    <w:rsid w:val="004742B9"/>
    <w:rsid w:val="00481AA2"/>
    <w:rsid w:val="004B14D2"/>
    <w:rsid w:val="004C7645"/>
    <w:rsid w:val="004D0821"/>
    <w:rsid w:val="00505619"/>
    <w:rsid w:val="00571253"/>
    <w:rsid w:val="00580981"/>
    <w:rsid w:val="005A5119"/>
    <w:rsid w:val="0060265F"/>
    <w:rsid w:val="00610425"/>
    <w:rsid w:val="00634415"/>
    <w:rsid w:val="00636A0E"/>
    <w:rsid w:val="00641829"/>
    <w:rsid w:val="00653C70"/>
    <w:rsid w:val="006D345E"/>
    <w:rsid w:val="006E6B97"/>
    <w:rsid w:val="007365C0"/>
    <w:rsid w:val="00783B57"/>
    <w:rsid w:val="007D765E"/>
    <w:rsid w:val="007F492E"/>
    <w:rsid w:val="007F7D04"/>
    <w:rsid w:val="008824F0"/>
    <w:rsid w:val="008B3563"/>
    <w:rsid w:val="00977C18"/>
    <w:rsid w:val="00A62C4F"/>
    <w:rsid w:val="00B94D9B"/>
    <w:rsid w:val="00BC4E64"/>
    <w:rsid w:val="00BF1A3F"/>
    <w:rsid w:val="00C06350"/>
    <w:rsid w:val="00C362A7"/>
    <w:rsid w:val="00CB5261"/>
    <w:rsid w:val="00CD7DBE"/>
    <w:rsid w:val="00CF4566"/>
    <w:rsid w:val="00E444BC"/>
    <w:rsid w:val="00EE18D2"/>
    <w:rsid w:val="00EF0CEF"/>
    <w:rsid w:val="00F26BC4"/>
    <w:rsid w:val="00F328F7"/>
    <w:rsid w:val="00F77BC0"/>
    <w:rsid w:val="00FB1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672F"/>
  <w15:chartTrackingRefBased/>
  <w15:docId w15:val="{0B55A024-9C9E-4F48-BD86-6ABBAAFA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AA2"/>
    <w:rPr>
      <w:rFonts w:eastAsiaTheme="majorEastAsia" w:cstheme="majorBidi"/>
      <w:color w:val="272727" w:themeColor="text1" w:themeTint="D8"/>
    </w:rPr>
  </w:style>
  <w:style w:type="paragraph" w:styleId="Title">
    <w:name w:val="Title"/>
    <w:basedOn w:val="Normal"/>
    <w:next w:val="Normal"/>
    <w:link w:val="TitleChar"/>
    <w:uiPriority w:val="10"/>
    <w:qFormat/>
    <w:rsid w:val="00481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AA2"/>
    <w:pPr>
      <w:spacing w:before="160"/>
      <w:jc w:val="center"/>
    </w:pPr>
    <w:rPr>
      <w:i/>
      <w:iCs/>
      <w:color w:val="404040" w:themeColor="text1" w:themeTint="BF"/>
    </w:rPr>
  </w:style>
  <w:style w:type="character" w:customStyle="1" w:styleId="QuoteChar">
    <w:name w:val="Quote Char"/>
    <w:basedOn w:val="DefaultParagraphFont"/>
    <w:link w:val="Quote"/>
    <w:uiPriority w:val="29"/>
    <w:rsid w:val="00481AA2"/>
    <w:rPr>
      <w:i/>
      <w:iCs/>
      <w:color w:val="404040" w:themeColor="text1" w:themeTint="BF"/>
    </w:rPr>
  </w:style>
  <w:style w:type="paragraph" w:styleId="ListParagraph">
    <w:name w:val="List Paragraph"/>
    <w:basedOn w:val="Normal"/>
    <w:uiPriority w:val="34"/>
    <w:qFormat/>
    <w:rsid w:val="00481AA2"/>
    <w:pPr>
      <w:ind w:left="720"/>
      <w:contextualSpacing/>
    </w:pPr>
  </w:style>
  <w:style w:type="character" w:styleId="IntenseEmphasis">
    <w:name w:val="Intense Emphasis"/>
    <w:basedOn w:val="DefaultParagraphFont"/>
    <w:uiPriority w:val="21"/>
    <w:qFormat/>
    <w:rsid w:val="00481AA2"/>
    <w:rPr>
      <w:i/>
      <w:iCs/>
      <w:color w:val="0F4761" w:themeColor="accent1" w:themeShade="BF"/>
    </w:rPr>
  </w:style>
  <w:style w:type="paragraph" w:styleId="IntenseQuote">
    <w:name w:val="Intense Quote"/>
    <w:basedOn w:val="Normal"/>
    <w:next w:val="Normal"/>
    <w:link w:val="IntenseQuoteChar"/>
    <w:uiPriority w:val="30"/>
    <w:qFormat/>
    <w:rsid w:val="0048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AA2"/>
    <w:rPr>
      <w:i/>
      <w:iCs/>
      <w:color w:val="0F4761" w:themeColor="accent1" w:themeShade="BF"/>
    </w:rPr>
  </w:style>
  <w:style w:type="character" w:styleId="IntenseReference">
    <w:name w:val="Intense Reference"/>
    <w:basedOn w:val="DefaultParagraphFont"/>
    <w:uiPriority w:val="32"/>
    <w:qFormat/>
    <w:rsid w:val="00481AA2"/>
    <w:rPr>
      <w:b/>
      <w:bCs/>
      <w:smallCaps/>
      <w:color w:val="0F4761" w:themeColor="accent1" w:themeShade="BF"/>
      <w:spacing w:val="5"/>
    </w:rPr>
  </w:style>
  <w:style w:type="paragraph" w:styleId="NormalWeb">
    <w:name w:val="Normal (Web)"/>
    <w:basedOn w:val="Normal"/>
    <w:uiPriority w:val="99"/>
    <w:semiHidden/>
    <w:unhideWhenUsed/>
    <w:rsid w:val="00084376"/>
    <w:rPr>
      <w:rFonts w:ascii="Times New Roman" w:hAnsi="Times New Roman" w:cs="Times New Roman"/>
      <w:sz w:val="24"/>
      <w:szCs w:val="24"/>
    </w:rPr>
  </w:style>
  <w:style w:type="character" w:styleId="Hyperlink">
    <w:name w:val="Hyperlink"/>
    <w:basedOn w:val="DefaultParagraphFont"/>
    <w:uiPriority w:val="99"/>
    <w:unhideWhenUsed/>
    <w:rsid w:val="00641829"/>
    <w:rPr>
      <w:color w:val="467886" w:themeColor="hyperlink"/>
      <w:u w:val="single"/>
    </w:rPr>
  </w:style>
  <w:style w:type="character" w:styleId="UnresolvedMention">
    <w:name w:val="Unresolved Mention"/>
    <w:basedOn w:val="DefaultParagraphFont"/>
    <w:uiPriority w:val="99"/>
    <w:semiHidden/>
    <w:unhideWhenUsed/>
    <w:rsid w:val="00641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225841">
      <w:bodyDiv w:val="1"/>
      <w:marLeft w:val="0"/>
      <w:marRight w:val="0"/>
      <w:marTop w:val="0"/>
      <w:marBottom w:val="0"/>
      <w:divBdr>
        <w:top w:val="none" w:sz="0" w:space="0" w:color="auto"/>
        <w:left w:val="none" w:sz="0" w:space="0" w:color="auto"/>
        <w:bottom w:val="none" w:sz="0" w:space="0" w:color="auto"/>
        <w:right w:val="none" w:sz="0" w:space="0" w:color="auto"/>
      </w:divBdr>
    </w:div>
    <w:div w:id="1304196622">
      <w:bodyDiv w:val="1"/>
      <w:marLeft w:val="0"/>
      <w:marRight w:val="0"/>
      <w:marTop w:val="0"/>
      <w:marBottom w:val="0"/>
      <w:divBdr>
        <w:top w:val="none" w:sz="0" w:space="0" w:color="auto"/>
        <w:left w:val="none" w:sz="0" w:space="0" w:color="auto"/>
        <w:bottom w:val="none" w:sz="0" w:space="0" w:color="auto"/>
        <w:right w:val="none" w:sz="0" w:space="0" w:color="auto"/>
      </w:divBdr>
    </w:div>
    <w:div w:id="15069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elsea@barnsb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53f533-ddec-42d7-bc1c-87d5ecaee09c">
      <Terms xmlns="http://schemas.microsoft.com/office/infopath/2007/PartnerControls"/>
    </lcf76f155ced4ddcb4097134ff3c332f>
    <TaxCatchAll xmlns="7c2a668c-2adb-4c11-afec-0934133e84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21C643D1AC44797A15EA9F07039A9" ma:contentTypeVersion="15" ma:contentTypeDescription="Create a new document." ma:contentTypeScope="" ma:versionID="72e47952f373ccd8b605b0340093c7bf">
  <xsd:schema xmlns:xsd="http://www.w3.org/2001/XMLSchema" xmlns:xs="http://www.w3.org/2001/XMLSchema" xmlns:p="http://schemas.microsoft.com/office/2006/metadata/properties" xmlns:ns2="8853f533-ddec-42d7-bc1c-87d5ecaee09c" xmlns:ns3="7c2a668c-2adb-4c11-afec-0934133e84f4" targetNamespace="http://schemas.microsoft.com/office/2006/metadata/properties" ma:root="true" ma:fieldsID="019e69f48d934fe85270a54906802f33" ns2:_="" ns3:_="">
    <xsd:import namespace="8853f533-ddec-42d7-bc1c-87d5ecaee09c"/>
    <xsd:import namespace="7c2a668c-2adb-4c11-afec-0934133e8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3f533-ddec-42d7-bc1c-87d5ecaee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c9b935-bfea-421c-9866-61a90731cc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668c-2adb-4c11-afec-0934133e84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186413-2c16-4221-abde-dc9285cb60be}" ma:internalName="TaxCatchAll" ma:showField="CatchAllData" ma:web="7c2a668c-2adb-4c11-afec-0934133e8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BB7DF-71EE-499E-A1B7-06F19558836A}">
  <ds:schemaRefs>
    <ds:schemaRef ds:uri="http://schemas.microsoft.com/office/2006/metadata/properties"/>
    <ds:schemaRef ds:uri="http://schemas.microsoft.com/office/infopath/2007/PartnerControls"/>
    <ds:schemaRef ds:uri="8853f533-ddec-42d7-bc1c-87d5ecaee09c"/>
    <ds:schemaRef ds:uri="7c2a668c-2adb-4c11-afec-0934133e84f4"/>
  </ds:schemaRefs>
</ds:datastoreItem>
</file>

<file path=customXml/itemProps2.xml><?xml version="1.0" encoding="utf-8"?>
<ds:datastoreItem xmlns:ds="http://schemas.openxmlformats.org/officeDocument/2006/customXml" ds:itemID="{2295A668-D430-449F-8F43-14D78A036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3f533-ddec-42d7-bc1c-87d5ecaee09c"/>
    <ds:schemaRef ds:uri="7c2a668c-2adb-4c11-afec-0934133e8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B0BAA-95A4-4949-AB05-3FA5790AF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Channing</dc:creator>
  <cp:keywords/>
  <dc:description/>
  <cp:lastModifiedBy>Chelsea Simner</cp:lastModifiedBy>
  <cp:revision>2</cp:revision>
  <dcterms:created xsi:type="dcterms:W3CDTF">2026-04-14T08:37:00Z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0x010100EFF21C643D1AC44797A15EA9F07039A9</vt:lpwstr>
  </property>
  <property fmtid="{D5CDD505-2E9C-101B-9397-08002B2CF9AE}" pid="3" name="MediaServiceImageTags">
    <vt:lpwstr/>
  </property>
  <property fmtid="{D5CDD505-2E9C-101B-9397-08002B2CF9AE}" pid="4" name="docLang">
    <vt:lpwstr>en</vt:lpwstr>
  </property>
</Properties>
</file>