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6369E" w14:textId="304AE322" w:rsidR="00395D34" w:rsidRPr="000B1E1D" w:rsidRDefault="00395D34" w:rsidP="00395D34">
      <w:pPr>
        <w:shd w:val="clear" w:color="auto" w:fill="4C94D8" w:themeFill="text2" w:themeFillTint="80"/>
        <w:rPr>
          <w:rFonts w:ascii="Gill Sans MT" w:hAnsi="Gill Sans MT"/>
          <w:color w:val="FFFFFF" w:themeColor="background1"/>
          <w:sz w:val="28"/>
          <w:szCs w:val="28"/>
        </w:rPr>
      </w:pPr>
      <w:r w:rsidRPr="000B1E1D">
        <w:rPr>
          <w:rFonts w:ascii="Gill Sans MT" w:hAnsi="Gill Sans MT"/>
          <w:b/>
          <w:bCs/>
          <w:color w:val="FFFFFF" w:themeColor="background1"/>
          <w:sz w:val="28"/>
          <w:szCs w:val="28"/>
        </w:rPr>
        <w:t xml:space="preserve">Damp &amp; Mould Policy Summary </w:t>
      </w:r>
    </w:p>
    <w:p w14:paraId="151A1116" w14:textId="77777777" w:rsidR="00395D34" w:rsidRPr="000B1E1D" w:rsidRDefault="00395D34" w:rsidP="00395D34">
      <w:pPr>
        <w:rPr>
          <w:rFonts w:ascii="Gill Sans MT" w:hAnsi="Gill Sans MT"/>
          <w:b/>
          <w:bCs/>
          <w:color w:val="215E99" w:themeColor="text2" w:themeTint="BF"/>
        </w:rPr>
      </w:pPr>
      <w:r w:rsidRPr="000B1E1D">
        <w:rPr>
          <w:rFonts w:ascii="Gill Sans MT" w:hAnsi="Gill Sans MT"/>
          <w:b/>
          <w:bCs/>
          <w:color w:val="215E99" w:themeColor="text2" w:themeTint="BF"/>
        </w:rPr>
        <w:t>Our Commitment</w:t>
      </w:r>
    </w:p>
    <w:p w14:paraId="240E299F" w14:textId="04F3329B" w:rsidR="00395D34" w:rsidRPr="000B1E1D" w:rsidRDefault="00395D34" w:rsidP="00395D34">
      <w:pPr>
        <w:shd w:val="clear" w:color="auto" w:fill="DAE9F7" w:themeFill="text2" w:themeFillTint="1A"/>
        <w:rPr>
          <w:rFonts w:ascii="Gill Sans MT" w:hAnsi="Gill Sans MT"/>
        </w:rPr>
      </w:pPr>
      <w:r w:rsidRPr="000B1E1D">
        <w:rPr>
          <w:rFonts w:ascii="Gill Sans MT" w:hAnsi="Gill Sans MT"/>
        </w:rPr>
        <w:t xml:space="preserve">Barnsbury Housing Association (BHA) is committed to ensuring that all homes we own and manage are safe, healthy and fit to live in. We take damp, mould and condensation seriously and operate a </w:t>
      </w:r>
      <w:r w:rsidRPr="000B1E1D">
        <w:rPr>
          <w:rFonts w:ascii="Gill Sans MT" w:hAnsi="Gill Sans MT"/>
          <w:b/>
          <w:bCs/>
        </w:rPr>
        <w:t>zero-tolerance approach</w:t>
      </w:r>
      <w:r w:rsidRPr="000B1E1D">
        <w:rPr>
          <w:rFonts w:ascii="Gill Sans MT" w:hAnsi="Gill Sans MT"/>
        </w:rPr>
        <w:t xml:space="preserve"> to conditions that may affect residents' health or wellbeing. </w:t>
      </w:r>
    </w:p>
    <w:p w14:paraId="4E5F8E2E" w14:textId="00E92653" w:rsidR="00395D34" w:rsidRPr="000B1E1D" w:rsidRDefault="00395D34" w:rsidP="00395D34">
      <w:pPr>
        <w:shd w:val="clear" w:color="auto" w:fill="DAE9F7" w:themeFill="text2" w:themeFillTint="1A"/>
        <w:rPr>
          <w:rFonts w:ascii="Gill Sans MT" w:hAnsi="Gill Sans MT"/>
        </w:rPr>
      </w:pPr>
      <w:r w:rsidRPr="000B1E1D">
        <w:rPr>
          <w:rFonts w:ascii="Gill Sans MT" w:hAnsi="Gill Sans MT"/>
        </w:rPr>
        <w:t xml:space="preserve">We recognise that damp and mould can have a significant impact on people's health, particularly children, older people and those with existing health conditions. We will act promptly to investigate reports, identify the cause and put things right. </w:t>
      </w:r>
    </w:p>
    <w:p w14:paraId="52EAECA5" w14:textId="77777777" w:rsidR="00395D34" w:rsidRPr="000B1E1D" w:rsidRDefault="00395D34" w:rsidP="00395D34">
      <w:pPr>
        <w:rPr>
          <w:rFonts w:ascii="Gill Sans MT" w:hAnsi="Gill Sans MT"/>
        </w:rPr>
      </w:pPr>
      <w:r w:rsidRPr="000B1E1D">
        <w:rPr>
          <w:rFonts w:ascii="Gill Sans MT" w:hAnsi="Gill Sans MT"/>
        </w:rPr>
        <w:t>This policy applies to:</w:t>
      </w:r>
    </w:p>
    <w:p w14:paraId="198551A8"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All homes owned and managed by BHA</w:t>
      </w:r>
    </w:p>
    <w:p w14:paraId="3D2B8121" w14:textId="7024503D" w:rsidR="00395D34" w:rsidRPr="000B1E1D" w:rsidRDefault="00395D34" w:rsidP="00395D34">
      <w:pPr>
        <w:numPr>
          <w:ilvl w:val="0"/>
          <w:numId w:val="11"/>
        </w:numPr>
        <w:spacing w:after="0"/>
        <w:rPr>
          <w:rFonts w:ascii="Gill Sans MT" w:hAnsi="Gill Sans MT"/>
        </w:rPr>
      </w:pPr>
      <w:r w:rsidRPr="000B1E1D">
        <w:rPr>
          <w:rFonts w:ascii="Gill Sans MT" w:hAnsi="Gill Sans MT"/>
        </w:rPr>
        <w:t>Communal areas within our buildings</w:t>
      </w:r>
    </w:p>
    <w:p w14:paraId="47D9DC7B" w14:textId="77777777" w:rsidR="00395D34" w:rsidRPr="000B1E1D" w:rsidRDefault="00395D34" w:rsidP="00395D34">
      <w:pPr>
        <w:spacing w:after="0"/>
        <w:ind w:left="360"/>
        <w:rPr>
          <w:rFonts w:ascii="Gill Sans MT" w:hAnsi="Gill Sans MT"/>
        </w:rPr>
      </w:pPr>
    </w:p>
    <w:p w14:paraId="784D19C4" w14:textId="31FC7544" w:rsidR="00395D34" w:rsidRPr="000B1E1D" w:rsidRDefault="00395D34" w:rsidP="00395D34">
      <w:pPr>
        <w:rPr>
          <w:rFonts w:ascii="Gill Sans MT" w:hAnsi="Gill Sans MT"/>
          <w:b/>
          <w:bCs/>
          <w:color w:val="215E99" w:themeColor="text2" w:themeTint="BF"/>
        </w:rPr>
      </w:pPr>
      <w:r w:rsidRPr="000B1E1D">
        <w:rPr>
          <w:rFonts w:ascii="Gill Sans MT" w:hAnsi="Gill Sans MT"/>
          <w:b/>
          <w:bCs/>
          <w:color w:val="215E99" w:themeColor="text2" w:themeTint="BF"/>
        </w:rPr>
        <w:t>What You Can Expect From Us</w:t>
      </w:r>
    </w:p>
    <w:p w14:paraId="40E26066" w14:textId="77777777" w:rsidR="00395D34" w:rsidRPr="000B1E1D" w:rsidRDefault="00395D34" w:rsidP="00395D34">
      <w:pPr>
        <w:rPr>
          <w:rFonts w:ascii="Gill Sans MT" w:hAnsi="Gill Sans MT"/>
        </w:rPr>
      </w:pPr>
      <w:r w:rsidRPr="000B1E1D">
        <w:rPr>
          <w:rFonts w:ascii="Gill Sans MT" w:hAnsi="Gill Sans MT"/>
        </w:rPr>
        <w:t>When you report damp or mould, we will:</w:t>
      </w:r>
    </w:p>
    <w:p w14:paraId="47990DFC"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Make reporting simple, accessible and easy to understand.</w:t>
      </w:r>
    </w:p>
    <w:p w14:paraId="55BA49B9"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Take every report seriously and investigate promptly.</w:t>
      </w:r>
    </w:p>
    <w:p w14:paraId="66AB1B7E"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Identify any risks to health and safety.</w:t>
      </w:r>
    </w:p>
    <w:p w14:paraId="4D4A9015"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Keep you informed throughout the process.</w:t>
      </w:r>
    </w:p>
    <w:p w14:paraId="40865144"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Provide a written summary of our findings.</w:t>
      </w:r>
    </w:p>
    <w:p w14:paraId="7BE87D29"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Arrange repairs and remedial works where needed.</w:t>
      </w:r>
    </w:p>
    <w:p w14:paraId="21167779"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Consider alternative accommodation if a home cannot be made safe.</w:t>
      </w:r>
    </w:p>
    <w:p w14:paraId="75F20DE2"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Maintain accurate records of all reported cases.</w:t>
      </w:r>
    </w:p>
    <w:p w14:paraId="620B8864"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Support residents who may be vulnerable or need additional assistance.</w:t>
      </w:r>
    </w:p>
    <w:p w14:paraId="3C875205" w14:textId="77777777" w:rsidR="00395D34" w:rsidRPr="000B1E1D" w:rsidRDefault="00395D34" w:rsidP="00395D34">
      <w:pPr>
        <w:rPr>
          <w:rFonts w:ascii="Gill Sans MT" w:hAnsi="Gill Sans MT"/>
          <w:b/>
          <w:bCs/>
          <w:color w:val="215E99" w:themeColor="text2" w:themeTint="BF"/>
        </w:rPr>
      </w:pPr>
    </w:p>
    <w:p w14:paraId="11945D93" w14:textId="77777777" w:rsidR="000B1E1D" w:rsidRDefault="000B1E1D" w:rsidP="00395D34">
      <w:pPr>
        <w:rPr>
          <w:rFonts w:ascii="Gill Sans MT" w:hAnsi="Gill Sans MT"/>
          <w:b/>
          <w:bCs/>
          <w:color w:val="215E99" w:themeColor="text2" w:themeTint="BF"/>
        </w:rPr>
      </w:pPr>
    </w:p>
    <w:p w14:paraId="1B93C7ED" w14:textId="6C5B45C3" w:rsidR="00395D34" w:rsidRPr="000B1E1D" w:rsidRDefault="00395D34" w:rsidP="00395D34">
      <w:pPr>
        <w:rPr>
          <w:rFonts w:ascii="Gill Sans MT" w:hAnsi="Gill Sans MT"/>
          <w:b/>
          <w:bCs/>
          <w:color w:val="215E99" w:themeColor="text2" w:themeTint="BF"/>
        </w:rPr>
      </w:pPr>
      <w:r w:rsidRPr="000B1E1D">
        <w:rPr>
          <w:rFonts w:ascii="Gill Sans MT" w:hAnsi="Gill Sans MT"/>
          <w:b/>
          <w:bCs/>
          <w:color w:val="215E99" w:themeColor="text2" w:themeTint="BF"/>
        </w:rPr>
        <w:t>Reporting Damp &amp; Mould</w:t>
      </w:r>
    </w:p>
    <w:p w14:paraId="0F698CB1" w14:textId="77777777" w:rsidR="00395D34" w:rsidRPr="000B1E1D" w:rsidRDefault="00395D34" w:rsidP="00395D34">
      <w:pPr>
        <w:rPr>
          <w:rFonts w:ascii="Gill Sans MT" w:hAnsi="Gill Sans MT"/>
        </w:rPr>
      </w:pPr>
      <w:r w:rsidRPr="000B1E1D">
        <w:rPr>
          <w:rFonts w:ascii="Gill Sans MT" w:hAnsi="Gill Sans MT"/>
        </w:rPr>
        <w:t>Residents can report damp, mould or condensation concerns through our usual reporting channels.</w:t>
      </w:r>
    </w:p>
    <w:p w14:paraId="46E17088" w14:textId="6843E397" w:rsidR="00395D34" w:rsidRPr="000B1E1D" w:rsidRDefault="00395D34" w:rsidP="00395D34">
      <w:pPr>
        <w:rPr>
          <w:rFonts w:ascii="Gill Sans MT" w:hAnsi="Gill Sans MT"/>
        </w:rPr>
      </w:pPr>
      <w:r w:rsidRPr="000B1E1D">
        <w:rPr>
          <w:rFonts w:ascii="Gill Sans MT" w:hAnsi="Gill Sans MT"/>
        </w:rPr>
        <w:t xml:space="preserve">We encourage residents to report issues as soon as they notice them. Early reporting helps prevent problems from becoming worse and allows us to respond more quickly. </w:t>
      </w:r>
    </w:p>
    <w:p w14:paraId="51A6EBD8" w14:textId="77777777" w:rsidR="00395D34" w:rsidRPr="000B1E1D" w:rsidRDefault="00395D34" w:rsidP="00395D34">
      <w:pPr>
        <w:rPr>
          <w:rFonts w:ascii="Gill Sans MT" w:hAnsi="Gill Sans MT"/>
          <w:b/>
          <w:bCs/>
          <w:color w:val="215E99" w:themeColor="text2" w:themeTint="BF"/>
        </w:rPr>
      </w:pPr>
      <w:r w:rsidRPr="000B1E1D">
        <w:rPr>
          <w:rFonts w:ascii="Gill Sans MT" w:hAnsi="Gill Sans MT"/>
          <w:b/>
          <w:bCs/>
          <w:color w:val="215E99" w:themeColor="text2" w:themeTint="BF"/>
        </w:rPr>
        <w:t>Our Response Times</w:t>
      </w:r>
    </w:p>
    <w:p w14:paraId="0BB2A087" w14:textId="77777777" w:rsidR="00395D34" w:rsidRPr="000B1E1D" w:rsidRDefault="00395D34" w:rsidP="00395D34">
      <w:pPr>
        <w:rPr>
          <w:rFonts w:ascii="Gill Sans MT" w:hAnsi="Gill Sans MT"/>
        </w:rPr>
      </w:pPr>
      <w:r w:rsidRPr="000B1E1D">
        <w:rPr>
          <w:rFonts w:ascii="Gill Sans MT" w:hAnsi="Gill Sans MT"/>
        </w:rPr>
        <w:t>Depending on the level of risk identified, we will respond as follows:</w:t>
      </w:r>
    </w:p>
    <w:p w14:paraId="5EC51376" w14:textId="77777777" w:rsidR="00395D34" w:rsidRPr="000B1E1D" w:rsidRDefault="00395D34" w:rsidP="00395D34">
      <w:pPr>
        <w:rPr>
          <w:rFonts w:ascii="Gill Sans MT" w:hAnsi="Gill Sans MT"/>
          <w:b/>
          <w:bCs/>
          <w:color w:val="4C94D8" w:themeColor="text2" w:themeTint="80"/>
        </w:rPr>
      </w:pPr>
      <w:r w:rsidRPr="000B1E1D">
        <w:rPr>
          <w:rFonts w:ascii="Gill Sans MT" w:hAnsi="Gill Sans MT"/>
          <w:b/>
          <w:bCs/>
          <w:color w:val="4C94D8" w:themeColor="text2" w:themeTint="80"/>
        </w:rPr>
        <w:t>Emergency Hazards</w:t>
      </w:r>
    </w:p>
    <w:p w14:paraId="713812C5" w14:textId="77777777" w:rsidR="000B1E1D" w:rsidRPr="000B1E1D" w:rsidRDefault="000B1E1D" w:rsidP="000B1E1D">
      <w:pPr>
        <w:rPr>
          <w:rFonts w:ascii="Gill Sans MT" w:hAnsi="Gill Sans MT"/>
        </w:rPr>
      </w:pPr>
      <w:r w:rsidRPr="000B1E1D">
        <w:rPr>
          <w:rFonts w:ascii="Gill Sans MT" w:hAnsi="Gill Sans MT"/>
        </w:rPr>
        <w:t>We will assess every report within one working day to identify whether there is an emergency or significant hazard and agree the appropriate next steps.</w:t>
      </w:r>
    </w:p>
    <w:p w14:paraId="49888D74" w14:textId="60BADD7A" w:rsidR="00395D34" w:rsidRPr="000B1E1D" w:rsidRDefault="00395D34" w:rsidP="00395D34">
      <w:pPr>
        <w:rPr>
          <w:rFonts w:ascii="Gill Sans MT" w:hAnsi="Gill Sans MT"/>
        </w:rPr>
      </w:pPr>
      <w:r w:rsidRPr="000B1E1D">
        <w:rPr>
          <w:rFonts w:ascii="Gill Sans MT" w:hAnsi="Gill Sans MT"/>
        </w:rPr>
        <w:t xml:space="preserve">Where there is an immediate risk to health or safety, we will make the situation safe within </w:t>
      </w:r>
      <w:r w:rsidRPr="000B1E1D">
        <w:rPr>
          <w:rFonts w:ascii="Gill Sans MT" w:hAnsi="Gill Sans MT"/>
          <w:b/>
          <w:bCs/>
        </w:rPr>
        <w:t>24 hours</w:t>
      </w:r>
      <w:r w:rsidRPr="000B1E1D">
        <w:rPr>
          <w:rFonts w:ascii="Gill Sans MT" w:hAnsi="Gill Sans MT"/>
        </w:rPr>
        <w:t xml:space="preserve">. If required, we will provide suitable alternative accommodation. </w:t>
      </w:r>
    </w:p>
    <w:p w14:paraId="16A77116" w14:textId="77777777" w:rsidR="00395D34" w:rsidRPr="000B1E1D" w:rsidRDefault="00395D34" w:rsidP="00395D34">
      <w:pPr>
        <w:rPr>
          <w:rFonts w:ascii="Gill Sans MT" w:hAnsi="Gill Sans MT"/>
          <w:b/>
          <w:bCs/>
          <w:color w:val="4C94D8" w:themeColor="text2" w:themeTint="80"/>
        </w:rPr>
      </w:pPr>
      <w:r w:rsidRPr="000B1E1D">
        <w:rPr>
          <w:rFonts w:ascii="Gill Sans MT" w:hAnsi="Gill Sans MT"/>
          <w:b/>
          <w:bCs/>
          <w:color w:val="4C94D8" w:themeColor="text2" w:themeTint="80"/>
        </w:rPr>
        <w:t>Significant Hazards</w:t>
      </w:r>
    </w:p>
    <w:p w14:paraId="30AA1995" w14:textId="7BCF8D5C" w:rsidR="00395D34" w:rsidRPr="000B1E1D" w:rsidRDefault="00395D34" w:rsidP="00395D34">
      <w:pPr>
        <w:rPr>
          <w:rFonts w:ascii="Gill Sans MT" w:hAnsi="Gill Sans MT"/>
        </w:rPr>
      </w:pPr>
      <w:r w:rsidRPr="000B1E1D">
        <w:rPr>
          <w:rFonts w:ascii="Gill Sans MT" w:hAnsi="Gill Sans MT"/>
        </w:rPr>
        <w:t xml:space="preserve">Where there is a serious damp or mould issue, we will investigate within </w:t>
      </w:r>
      <w:r w:rsidRPr="000B1E1D">
        <w:rPr>
          <w:rFonts w:ascii="Gill Sans MT" w:hAnsi="Gill Sans MT"/>
          <w:b/>
          <w:bCs/>
        </w:rPr>
        <w:t>10 working days</w:t>
      </w:r>
      <w:r w:rsidRPr="000B1E1D">
        <w:rPr>
          <w:rFonts w:ascii="Gill Sans MT" w:hAnsi="Gill Sans MT"/>
        </w:rPr>
        <w:t xml:space="preserve"> and begin any required safety works promptly following the investigation. </w:t>
      </w:r>
    </w:p>
    <w:p w14:paraId="08A432A3" w14:textId="77777777" w:rsidR="00395D34" w:rsidRPr="000B1E1D" w:rsidRDefault="00395D34" w:rsidP="00395D34">
      <w:pPr>
        <w:rPr>
          <w:rFonts w:ascii="Gill Sans MT" w:hAnsi="Gill Sans MT"/>
          <w:b/>
          <w:bCs/>
          <w:color w:val="4C94D8" w:themeColor="text2" w:themeTint="80"/>
        </w:rPr>
      </w:pPr>
      <w:r w:rsidRPr="000B1E1D">
        <w:rPr>
          <w:rFonts w:ascii="Gill Sans MT" w:hAnsi="Gill Sans MT"/>
          <w:b/>
          <w:bCs/>
          <w:color w:val="4C94D8" w:themeColor="text2" w:themeTint="80"/>
        </w:rPr>
        <w:t>Routine Cases</w:t>
      </w:r>
    </w:p>
    <w:p w14:paraId="1E3751F6" w14:textId="646F0A7D" w:rsidR="00395D34" w:rsidRPr="000B1E1D" w:rsidRDefault="00395D34" w:rsidP="00395D34">
      <w:pPr>
        <w:rPr>
          <w:rFonts w:ascii="Gill Sans MT" w:hAnsi="Gill Sans MT"/>
        </w:rPr>
      </w:pPr>
      <w:r w:rsidRPr="000B1E1D">
        <w:rPr>
          <w:rFonts w:ascii="Gill Sans MT" w:hAnsi="Gill Sans MT"/>
        </w:rPr>
        <w:t xml:space="preserve">For less urgent issues, we will investigate within </w:t>
      </w:r>
      <w:r w:rsidRPr="000B1E1D">
        <w:rPr>
          <w:rFonts w:ascii="Gill Sans MT" w:hAnsi="Gill Sans MT"/>
          <w:b/>
          <w:bCs/>
        </w:rPr>
        <w:t>10 working days</w:t>
      </w:r>
      <w:r w:rsidRPr="000B1E1D">
        <w:rPr>
          <w:rFonts w:ascii="Gill Sans MT" w:hAnsi="Gill Sans MT"/>
        </w:rPr>
        <w:t xml:space="preserve"> and arrange appropriate remedial works. </w:t>
      </w:r>
    </w:p>
    <w:p w14:paraId="591FFE3D" w14:textId="77777777" w:rsidR="00395D34" w:rsidRPr="000B1E1D" w:rsidRDefault="00395D34" w:rsidP="00395D34">
      <w:pPr>
        <w:rPr>
          <w:rFonts w:ascii="Gill Sans MT" w:hAnsi="Gill Sans MT"/>
          <w:b/>
          <w:bCs/>
          <w:color w:val="215E99" w:themeColor="text2" w:themeTint="BF"/>
        </w:rPr>
      </w:pPr>
      <w:r w:rsidRPr="000B1E1D">
        <w:rPr>
          <w:rFonts w:ascii="Gill Sans MT" w:hAnsi="Gill Sans MT"/>
          <w:b/>
          <w:bCs/>
          <w:color w:val="215E99" w:themeColor="text2" w:themeTint="BF"/>
        </w:rPr>
        <w:t>Understanding the Causes</w:t>
      </w:r>
    </w:p>
    <w:p w14:paraId="3B695CBA" w14:textId="77777777" w:rsidR="00395D34" w:rsidRPr="000B1E1D" w:rsidRDefault="00395D34" w:rsidP="00395D34">
      <w:pPr>
        <w:rPr>
          <w:rFonts w:ascii="Gill Sans MT" w:hAnsi="Gill Sans MT"/>
        </w:rPr>
      </w:pPr>
      <w:r w:rsidRPr="000B1E1D">
        <w:rPr>
          <w:rFonts w:ascii="Gill Sans MT" w:hAnsi="Gill Sans MT"/>
        </w:rPr>
        <w:t>Damp and mould can arise from a range of issues, including:</w:t>
      </w:r>
    </w:p>
    <w:p w14:paraId="54171AFE"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Condensation caused by moisture from cooking, washing or drying clothes.</w:t>
      </w:r>
    </w:p>
    <w:p w14:paraId="157370CC"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Water entering the building through roofs, walls, windows or gutters.</w:t>
      </w:r>
    </w:p>
    <w:p w14:paraId="08BAF284"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lastRenderedPageBreak/>
        <w:t>Rising damp from the ground.</w:t>
      </w:r>
    </w:p>
    <w:p w14:paraId="06F67278"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Internal leaks from plumbing or other defects.</w:t>
      </w:r>
    </w:p>
    <w:p w14:paraId="48970B8A" w14:textId="2E625A5E" w:rsidR="00395D34" w:rsidRPr="000B1E1D" w:rsidRDefault="00395D34" w:rsidP="00395D34">
      <w:pPr>
        <w:rPr>
          <w:rFonts w:ascii="Gill Sans MT" w:hAnsi="Gill Sans MT"/>
        </w:rPr>
      </w:pPr>
      <w:r w:rsidRPr="000B1E1D">
        <w:rPr>
          <w:rFonts w:ascii="Gill Sans MT" w:hAnsi="Gill Sans MT"/>
        </w:rPr>
        <w:t xml:space="preserve">Our investigations focus on identifying and addressing the underlying cause rather than simply removing visible mould. </w:t>
      </w:r>
    </w:p>
    <w:p w14:paraId="77C3AA07" w14:textId="191EAB1C" w:rsidR="00395D34" w:rsidRPr="000B1E1D" w:rsidRDefault="00395D34" w:rsidP="00395D34">
      <w:pPr>
        <w:rPr>
          <w:rFonts w:ascii="Gill Sans MT" w:hAnsi="Gill Sans MT"/>
          <w:b/>
          <w:bCs/>
          <w:color w:val="215E99" w:themeColor="text2" w:themeTint="BF"/>
        </w:rPr>
      </w:pPr>
      <w:r w:rsidRPr="000B1E1D">
        <w:rPr>
          <w:rFonts w:ascii="Gill Sans MT" w:hAnsi="Gill Sans MT"/>
          <w:b/>
          <w:bCs/>
          <w:color w:val="215E99" w:themeColor="text2" w:themeTint="BF"/>
        </w:rPr>
        <w:t>Supporting Residents</w:t>
      </w:r>
    </w:p>
    <w:p w14:paraId="285EC1DC" w14:textId="77777777" w:rsidR="00395D34" w:rsidRPr="000B1E1D" w:rsidRDefault="00395D34" w:rsidP="00395D34">
      <w:pPr>
        <w:rPr>
          <w:rFonts w:ascii="Gill Sans MT" w:hAnsi="Gill Sans MT"/>
        </w:rPr>
      </w:pPr>
      <w:r w:rsidRPr="000B1E1D">
        <w:rPr>
          <w:rFonts w:ascii="Gill Sans MT" w:hAnsi="Gill Sans MT"/>
        </w:rPr>
        <w:t>We understand that some households may be more vulnerable to the effects of damp and mould.</w:t>
      </w:r>
    </w:p>
    <w:p w14:paraId="563FDD60" w14:textId="77777777" w:rsidR="00395D34" w:rsidRPr="000B1E1D" w:rsidRDefault="00395D34" w:rsidP="00395D34">
      <w:pPr>
        <w:rPr>
          <w:rFonts w:ascii="Gill Sans MT" w:hAnsi="Gill Sans MT"/>
        </w:rPr>
      </w:pPr>
      <w:r w:rsidRPr="000B1E1D">
        <w:rPr>
          <w:rFonts w:ascii="Gill Sans MT" w:hAnsi="Gill Sans MT"/>
        </w:rPr>
        <w:t>Where appropriate, we will:</w:t>
      </w:r>
    </w:p>
    <w:p w14:paraId="6B1C9E83"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Provide information and practical advice.</w:t>
      </w:r>
    </w:p>
    <w:p w14:paraId="43FA0458"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Signpost residents to energy and cost-of-living support.</w:t>
      </w:r>
    </w:p>
    <w:p w14:paraId="69858E71"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Consider assistance where heating costs are a concern.</w:t>
      </w:r>
    </w:p>
    <w:p w14:paraId="43B66329"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Provide a dehumidifier where necessary and reimburse associated electricity costs.</w:t>
      </w:r>
    </w:p>
    <w:p w14:paraId="4706FB21"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Make reasonable adjustments for residents who may face barriers in reporting repairs.</w:t>
      </w:r>
    </w:p>
    <w:p w14:paraId="29FDCF27" w14:textId="77777777" w:rsidR="00395D34" w:rsidRPr="000B1E1D" w:rsidRDefault="00395D34" w:rsidP="00395D34">
      <w:pPr>
        <w:rPr>
          <w:rFonts w:ascii="Gill Sans MT" w:hAnsi="Gill Sans MT"/>
          <w:b/>
          <w:bCs/>
          <w:color w:val="215E99" w:themeColor="text2" w:themeTint="BF"/>
        </w:rPr>
      </w:pPr>
    </w:p>
    <w:p w14:paraId="70B576F2" w14:textId="65A29A14" w:rsidR="00395D34" w:rsidRPr="000B1E1D" w:rsidRDefault="00395D34" w:rsidP="00395D34">
      <w:pPr>
        <w:rPr>
          <w:rFonts w:ascii="Gill Sans MT" w:hAnsi="Gill Sans MT"/>
          <w:b/>
          <w:bCs/>
          <w:color w:val="215E99" w:themeColor="text2" w:themeTint="BF"/>
        </w:rPr>
      </w:pPr>
      <w:r w:rsidRPr="000B1E1D">
        <w:rPr>
          <w:rFonts w:ascii="Gill Sans MT" w:hAnsi="Gill Sans MT"/>
          <w:b/>
          <w:bCs/>
          <w:color w:val="215E99" w:themeColor="text2" w:themeTint="BF"/>
        </w:rPr>
        <w:t>Your Responsibilities</w:t>
      </w:r>
    </w:p>
    <w:p w14:paraId="7CA1039E" w14:textId="0440C154" w:rsidR="00395D34" w:rsidRPr="000B1E1D" w:rsidRDefault="000B1E1D" w:rsidP="00395D34">
      <w:pPr>
        <w:rPr>
          <w:rFonts w:ascii="Gill Sans MT" w:hAnsi="Gill Sans MT"/>
        </w:rPr>
      </w:pPr>
      <w:r w:rsidRPr="000B1E1D">
        <w:rPr>
          <w:rFonts w:ascii="Gill Sans MT" w:hAnsi="Gill Sans MT"/>
        </w:rPr>
        <w:t xml:space="preserve">BHA is responsible for investigating damp and mould and dealing with problems relating to the building. </w:t>
      </w:r>
      <w:r w:rsidR="00395D34" w:rsidRPr="000B1E1D">
        <w:rPr>
          <w:rFonts w:ascii="Gill Sans MT" w:hAnsi="Gill Sans MT"/>
        </w:rPr>
        <w:t>Residents can help reduce the risk of damp and mould by:</w:t>
      </w:r>
    </w:p>
    <w:p w14:paraId="4814BF35"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Heating and ventilating their home appropriately.</w:t>
      </w:r>
    </w:p>
    <w:p w14:paraId="5EF82301"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Using extractor fans where provided.</w:t>
      </w:r>
    </w:p>
    <w:p w14:paraId="7063B387"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Opening windows after bathing or cooking.</w:t>
      </w:r>
    </w:p>
    <w:p w14:paraId="3BEB3DE6"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Drying clothes in well-ventilated areas.</w:t>
      </w:r>
    </w:p>
    <w:p w14:paraId="4AB28422" w14:textId="77777777" w:rsidR="00395D34" w:rsidRPr="000B1E1D" w:rsidRDefault="00395D34" w:rsidP="00395D34">
      <w:pPr>
        <w:numPr>
          <w:ilvl w:val="0"/>
          <w:numId w:val="11"/>
        </w:numPr>
        <w:spacing w:after="0"/>
        <w:rPr>
          <w:rFonts w:ascii="Gill Sans MT" w:hAnsi="Gill Sans MT"/>
        </w:rPr>
      </w:pPr>
      <w:r w:rsidRPr="000B1E1D">
        <w:rPr>
          <w:rFonts w:ascii="Gill Sans MT" w:hAnsi="Gill Sans MT"/>
        </w:rPr>
        <w:t>Reporting any damp, leaks or mould growth as soon as possible.</w:t>
      </w:r>
    </w:p>
    <w:p w14:paraId="000B4A2C" w14:textId="77777777" w:rsidR="00395D34" w:rsidRPr="000B1E1D" w:rsidRDefault="00395D34" w:rsidP="00395D34">
      <w:pPr>
        <w:rPr>
          <w:rFonts w:ascii="Gill Sans MT" w:hAnsi="Gill Sans MT"/>
          <w:b/>
          <w:bCs/>
          <w:color w:val="215E99" w:themeColor="text2" w:themeTint="BF"/>
        </w:rPr>
      </w:pPr>
    </w:p>
    <w:p w14:paraId="054841F0" w14:textId="0900D580" w:rsidR="00395D34" w:rsidRPr="000B1E1D" w:rsidRDefault="00395D34" w:rsidP="00395D34">
      <w:pPr>
        <w:rPr>
          <w:rFonts w:ascii="Gill Sans MT" w:hAnsi="Gill Sans MT"/>
          <w:b/>
          <w:bCs/>
          <w:color w:val="215E99" w:themeColor="text2" w:themeTint="BF"/>
        </w:rPr>
      </w:pPr>
      <w:r w:rsidRPr="000B1E1D">
        <w:rPr>
          <w:rFonts w:ascii="Gill Sans MT" w:hAnsi="Gill Sans MT"/>
          <w:b/>
          <w:bCs/>
          <w:color w:val="215E99" w:themeColor="text2" w:themeTint="BF"/>
        </w:rPr>
        <w:t>Monitoring and Continuous Improvement</w:t>
      </w:r>
    </w:p>
    <w:p w14:paraId="300D6A59" w14:textId="762F2B04" w:rsidR="00395D34" w:rsidRPr="000B1E1D" w:rsidRDefault="00395D34" w:rsidP="00395D34">
      <w:pPr>
        <w:rPr>
          <w:rFonts w:ascii="Gill Sans MT" w:hAnsi="Gill Sans MT"/>
        </w:rPr>
      </w:pPr>
      <w:r w:rsidRPr="000B1E1D">
        <w:rPr>
          <w:rFonts w:ascii="Gill Sans MT" w:hAnsi="Gill Sans MT"/>
        </w:rPr>
        <w:t xml:space="preserve">BHA maintains a Damp &amp; Mould Register to record, monitor and review all cases. We regularly review trends and recurring issues to ensure we continue to improve the quality of our homes and services. Damp and mould performance is reported to our leadership team and Board. </w:t>
      </w:r>
    </w:p>
    <w:p w14:paraId="0DB5A031" w14:textId="4C293614" w:rsidR="00395D34" w:rsidRPr="000B1E1D" w:rsidRDefault="00395D34" w:rsidP="00395D34">
      <w:pPr>
        <w:rPr>
          <w:rFonts w:ascii="Gill Sans MT" w:hAnsi="Gill Sans MT"/>
          <w:b/>
          <w:bCs/>
          <w:color w:val="215E99" w:themeColor="text2" w:themeTint="BF"/>
        </w:rPr>
      </w:pPr>
      <w:r w:rsidRPr="000B1E1D">
        <w:rPr>
          <w:rFonts w:ascii="Gill Sans MT" w:hAnsi="Gill Sans MT"/>
          <w:b/>
          <w:bCs/>
          <w:color w:val="215E99" w:themeColor="text2" w:themeTint="BF"/>
        </w:rPr>
        <w:t>Further Information</w:t>
      </w:r>
    </w:p>
    <w:p w14:paraId="5742C664" w14:textId="4345560F" w:rsidR="00395D34" w:rsidRPr="000B1E1D" w:rsidRDefault="000B1E1D" w:rsidP="00395D34">
      <w:pPr>
        <w:rPr>
          <w:rFonts w:ascii="Gill Sans MT" w:hAnsi="Gill Sans MT"/>
        </w:rPr>
      </w:pPr>
      <w:r w:rsidRPr="000B1E1D">
        <w:rPr>
          <w:rFonts w:ascii="Gill Sans MT" w:hAnsi="Gill Sans MT"/>
        </w:rPr>
        <w:t>If you are concerned about damp, mould or condensation in your home, please contact BHA as soon as possible through our usual repair-reporting channels. We are committed to working with residents to ensure homes remain safe, healthy and comfortable places to live.</w:t>
      </w:r>
    </w:p>
    <w:p w14:paraId="0B2E42D5" w14:textId="77777777" w:rsidR="00395D34" w:rsidRPr="000B1E1D" w:rsidRDefault="00395D34" w:rsidP="00395D34">
      <w:pPr>
        <w:shd w:val="clear" w:color="auto" w:fill="A5C9EB" w:themeFill="text2" w:themeFillTint="40"/>
        <w:rPr>
          <w:rFonts w:ascii="Gill Sans MT" w:hAnsi="Gill Sans MT"/>
          <w:b/>
          <w:bCs/>
        </w:rPr>
      </w:pPr>
      <w:r w:rsidRPr="000B1E1D">
        <w:rPr>
          <w:rFonts w:ascii="Gill Sans MT" w:hAnsi="Gill Sans MT"/>
          <w:color w:val="FFFFFF" w:themeColor="background1"/>
        </w:rPr>
        <w:br/>
      </w:r>
      <w:r w:rsidRPr="000B1E1D">
        <w:rPr>
          <w:rFonts w:ascii="Gill Sans MT" w:hAnsi="Gill Sans MT"/>
          <w:b/>
          <w:bCs/>
          <w:color w:val="FFFFFF" w:themeColor="background1"/>
        </w:rPr>
        <w:t xml:space="preserve">If you see damp or mould, report it. We will </w:t>
      </w:r>
      <w:proofErr w:type="gramStart"/>
      <w:r w:rsidRPr="000B1E1D">
        <w:rPr>
          <w:rFonts w:ascii="Gill Sans MT" w:hAnsi="Gill Sans MT"/>
          <w:b/>
          <w:bCs/>
          <w:color w:val="FFFFFF" w:themeColor="background1"/>
        </w:rPr>
        <w:t>investigate,</w:t>
      </w:r>
      <w:proofErr w:type="gramEnd"/>
      <w:r w:rsidRPr="000B1E1D">
        <w:rPr>
          <w:rFonts w:ascii="Gill Sans MT" w:hAnsi="Gill Sans MT"/>
          <w:b/>
          <w:bCs/>
          <w:color w:val="FFFFFF" w:themeColor="background1"/>
        </w:rPr>
        <w:t xml:space="preserve"> keep you informed and take action to protect your home and wellbeing.</w:t>
      </w:r>
    </w:p>
    <w:p w14:paraId="60A4E5CB" w14:textId="5E30A4C7" w:rsidR="00395D34" w:rsidRPr="00395D34" w:rsidRDefault="00395D34" w:rsidP="00395D34">
      <w:pPr>
        <w:shd w:val="clear" w:color="auto" w:fill="A5C9EB" w:themeFill="text2" w:themeFillTint="40"/>
        <w:rPr>
          <w:rFonts w:ascii="Gill Sans MT" w:hAnsi="Gill Sans MT"/>
          <w:sz w:val="22"/>
          <w:szCs w:val="22"/>
        </w:rPr>
      </w:pPr>
      <w:r w:rsidRPr="00395D34">
        <w:rPr>
          <w:rFonts w:ascii="Gill Sans MT" w:hAnsi="Gill Sans MT"/>
          <w:sz w:val="22"/>
          <w:szCs w:val="22"/>
        </w:rPr>
        <w:t xml:space="preserve"> </w:t>
      </w:r>
    </w:p>
    <w:p w14:paraId="43192349" w14:textId="77777777" w:rsidR="00395D34" w:rsidRPr="00395D34" w:rsidRDefault="00395D34">
      <w:pPr>
        <w:rPr>
          <w:rFonts w:ascii="Gill Sans MT" w:hAnsi="Gill Sans MT"/>
          <w:sz w:val="22"/>
          <w:szCs w:val="22"/>
        </w:rPr>
      </w:pPr>
    </w:p>
    <w:sectPr w:rsidR="00395D34" w:rsidRPr="00395D34" w:rsidSect="00395D34">
      <w:headerReference w:type="even" r:id="rId7"/>
      <w:headerReference w:type="default" r:id="rId8"/>
      <w:footerReference w:type="even" r:id="rId9"/>
      <w:footerReference w:type="default" r:id="rId10"/>
      <w:headerReference w:type="first" r:id="rId11"/>
      <w:footerReference w:type="first" r:id="rId12"/>
      <w:pgSz w:w="11906" w:h="16838"/>
      <w:pgMar w:top="709" w:right="849" w:bottom="993" w:left="1134"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94C6A" w14:textId="77777777" w:rsidR="00703424" w:rsidRDefault="00703424" w:rsidP="00395D34">
      <w:pPr>
        <w:spacing w:after="0" w:line="240" w:lineRule="auto"/>
      </w:pPr>
      <w:r>
        <w:separator/>
      </w:r>
    </w:p>
  </w:endnote>
  <w:endnote w:type="continuationSeparator" w:id="0">
    <w:p w14:paraId="5675F799" w14:textId="77777777" w:rsidR="00703424" w:rsidRDefault="00703424" w:rsidP="00395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BA34" w14:textId="77777777" w:rsidR="00395D34" w:rsidRDefault="00395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0D6" w14:textId="77777777" w:rsidR="00395D34" w:rsidRDefault="00395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00B8" w14:textId="77777777" w:rsidR="00395D34" w:rsidRDefault="00395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0F4CA" w14:textId="77777777" w:rsidR="00703424" w:rsidRDefault="00703424" w:rsidP="00395D34">
      <w:pPr>
        <w:spacing w:after="0" w:line="240" w:lineRule="auto"/>
      </w:pPr>
      <w:r>
        <w:separator/>
      </w:r>
    </w:p>
  </w:footnote>
  <w:footnote w:type="continuationSeparator" w:id="0">
    <w:p w14:paraId="6EC960E6" w14:textId="77777777" w:rsidR="00703424" w:rsidRDefault="00703424" w:rsidP="00395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6DC2" w14:textId="77777777" w:rsidR="00395D34" w:rsidRDefault="00395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09B" w14:textId="62563189" w:rsidR="00395D34" w:rsidRPr="00395D34" w:rsidRDefault="00395D34" w:rsidP="00395D34">
    <w:pPr>
      <w:pStyle w:val="Header"/>
      <w:jc w:val="right"/>
    </w:pPr>
    <w:r>
      <w:rPr>
        <w:rFonts w:ascii="Gill Sans MT" w:hAnsi="Gill Sans MT"/>
        <w:b/>
        <w:bCs/>
        <w:noProof/>
        <w:sz w:val="22"/>
        <w:szCs w:val="22"/>
      </w:rPr>
      <w:drawing>
        <wp:inline distT="0" distB="0" distL="0" distR="0" wp14:anchorId="1FB75101" wp14:editId="468119AF">
          <wp:extent cx="690461" cy="690461"/>
          <wp:effectExtent l="0" t="0" r="0" b="0"/>
          <wp:docPr id="644318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13632" name="Picture 1403313632"/>
                  <pic:cNvPicPr/>
                </pic:nvPicPr>
                <pic:blipFill>
                  <a:blip r:embed="rId1">
                    <a:extLst>
                      <a:ext uri="{28A0092B-C50C-407E-A947-70E740481C1C}">
                        <a14:useLocalDpi xmlns:a14="http://schemas.microsoft.com/office/drawing/2010/main" val="0"/>
                      </a:ext>
                    </a:extLst>
                  </a:blip>
                  <a:stretch>
                    <a:fillRect/>
                  </a:stretch>
                </pic:blipFill>
                <pic:spPr>
                  <a:xfrm>
                    <a:off x="0" y="0"/>
                    <a:ext cx="696405" cy="696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863" w14:textId="77777777" w:rsidR="00395D34" w:rsidRDefault="00395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FFB"/>
    <w:multiLevelType w:val="multilevel"/>
    <w:tmpl w:val="3C6A2B8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A72553"/>
    <w:multiLevelType w:val="multilevel"/>
    <w:tmpl w:val="4838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20020"/>
    <w:multiLevelType w:val="multilevel"/>
    <w:tmpl w:val="FE5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5952A6"/>
    <w:multiLevelType w:val="multilevel"/>
    <w:tmpl w:val="075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CB76FE"/>
    <w:multiLevelType w:val="multilevel"/>
    <w:tmpl w:val="97BA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4D68A2"/>
    <w:multiLevelType w:val="multilevel"/>
    <w:tmpl w:val="D65E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4A23F4"/>
    <w:multiLevelType w:val="multilevel"/>
    <w:tmpl w:val="DB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1142DA"/>
    <w:multiLevelType w:val="multilevel"/>
    <w:tmpl w:val="EE32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AA674E"/>
    <w:multiLevelType w:val="multilevel"/>
    <w:tmpl w:val="DC5C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E14B24"/>
    <w:multiLevelType w:val="multilevel"/>
    <w:tmpl w:val="D326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746C3B"/>
    <w:multiLevelType w:val="multilevel"/>
    <w:tmpl w:val="E8B2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5771900">
    <w:abstractNumId w:val="6"/>
  </w:num>
  <w:num w:numId="2" w16cid:durableId="1913545949">
    <w:abstractNumId w:val="9"/>
  </w:num>
  <w:num w:numId="3" w16cid:durableId="441996600">
    <w:abstractNumId w:val="7"/>
  </w:num>
  <w:num w:numId="4" w16cid:durableId="1041713206">
    <w:abstractNumId w:val="2"/>
  </w:num>
  <w:num w:numId="5" w16cid:durableId="1794250459">
    <w:abstractNumId w:val="3"/>
  </w:num>
  <w:num w:numId="6" w16cid:durableId="1424379100">
    <w:abstractNumId w:val="4"/>
  </w:num>
  <w:num w:numId="7" w16cid:durableId="1949657728">
    <w:abstractNumId w:val="8"/>
  </w:num>
  <w:num w:numId="8" w16cid:durableId="1719351712">
    <w:abstractNumId w:val="10"/>
  </w:num>
  <w:num w:numId="9" w16cid:durableId="1612976179">
    <w:abstractNumId w:val="1"/>
  </w:num>
  <w:num w:numId="10" w16cid:durableId="939947847">
    <w:abstractNumId w:val="5"/>
  </w:num>
  <w:num w:numId="11" w16cid:durableId="182480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revisionView w:insDel="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34"/>
    <w:rsid w:val="000B1E1D"/>
    <w:rsid w:val="003118C9"/>
    <w:rsid w:val="00395D34"/>
    <w:rsid w:val="007034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A119"/>
  <w15:chartTrackingRefBased/>
  <w15:docId w15:val="{77052769-DE05-4DAB-80CE-D43C1E70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D34"/>
    <w:rPr>
      <w:rFonts w:eastAsiaTheme="majorEastAsia" w:cstheme="majorBidi"/>
      <w:color w:val="272727" w:themeColor="text1" w:themeTint="D8"/>
    </w:rPr>
  </w:style>
  <w:style w:type="paragraph" w:styleId="Title">
    <w:name w:val="Title"/>
    <w:basedOn w:val="Normal"/>
    <w:next w:val="Normal"/>
    <w:link w:val="TitleChar"/>
    <w:uiPriority w:val="10"/>
    <w:qFormat/>
    <w:rsid w:val="00395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D34"/>
    <w:pPr>
      <w:spacing w:before="160"/>
      <w:jc w:val="center"/>
    </w:pPr>
    <w:rPr>
      <w:i/>
      <w:iCs/>
      <w:color w:val="404040" w:themeColor="text1" w:themeTint="BF"/>
    </w:rPr>
  </w:style>
  <w:style w:type="character" w:customStyle="1" w:styleId="QuoteChar">
    <w:name w:val="Quote Char"/>
    <w:basedOn w:val="DefaultParagraphFont"/>
    <w:link w:val="Quote"/>
    <w:uiPriority w:val="29"/>
    <w:rsid w:val="00395D34"/>
    <w:rPr>
      <w:i/>
      <w:iCs/>
      <w:color w:val="404040" w:themeColor="text1" w:themeTint="BF"/>
    </w:rPr>
  </w:style>
  <w:style w:type="paragraph" w:styleId="ListParagraph">
    <w:name w:val="List Paragraph"/>
    <w:basedOn w:val="Normal"/>
    <w:uiPriority w:val="34"/>
    <w:qFormat/>
    <w:rsid w:val="00395D34"/>
    <w:pPr>
      <w:ind w:left="720"/>
      <w:contextualSpacing/>
    </w:pPr>
  </w:style>
  <w:style w:type="character" w:styleId="IntenseEmphasis">
    <w:name w:val="Intense Emphasis"/>
    <w:basedOn w:val="DefaultParagraphFont"/>
    <w:uiPriority w:val="21"/>
    <w:qFormat/>
    <w:rsid w:val="00395D34"/>
    <w:rPr>
      <w:i/>
      <w:iCs/>
      <w:color w:val="0F4761" w:themeColor="accent1" w:themeShade="BF"/>
    </w:rPr>
  </w:style>
  <w:style w:type="paragraph" w:styleId="IntenseQuote">
    <w:name w:val="Intense Quote"/>
    <w:basedOn w:val="Normal"/>
    <w:next w:val="Normal"/>
    <w:link w:val="IntenseQuoteChar"/>
    <w:uiPriority w:val="30"/>
    <w:qFormat/>
    <w:rsid w:val="0039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D34"/>
    <w:rPr>
      <w:i/>
      <w:iCs/>
      <w:color w:val="0F4761" w:themeColor="accent1" w:themeShade="BF"/>
    </w:rPr>
  </w:style>
  <w:style w:type="character" w:styleId="IntenseReference">
    <w:name w:val="Intense Reference"/>
    <w:basedOn w:val="DefaultParagraphFont"/>
    <w:uiPriority w:val="32"/>
    <w:qFormat/>
    <w:rsid w:val="00395D34"/>
    <w:rPr>
      <w:b/>
      <w:bCs/>
      <w:smallCaps/>
      <w:color w:val="0F4761" w:themeColor="accent1" w:themeShade="BF"/>
      <w:spacing w:val="5"/>
    </w:rPr>
  </w:style>
  <w:style w:type="character" w:styleId="Hyperlink">
    <w:name w:val="Hyperlink"/>
    <w:basedOn w:val="DefaultParagraphFont"/>
    <w:uiPriority w:val="99"/>
    <w:unhideWhenUsed/>
    <w:rsid w:val="00395D34"/>
    <w:rPr>
      <w:color w:val="467886" w:themeColor="hyperlink"/>
      <w:u w:val="single"/>
    </w:rPr>
  </w:style>
  <w:style w:type="character" w:styleId="UnresolvedMention">
    <w:name w:val="Unresolved Mention"/>
    <w:basedOn w:val="DefaultParagraphFont"/>
    <w:uiPriority w:val="99"/>
    <w:semiHidden/>
    <w:unhideWhenUsed/>
    <w:rsid w:val="00395D34"/>
    <w:rPr>
      <w:color w:val="605E5C"/>
      <w:shd w:val="clear" w:color="auto" w:fill="E1DFDD"/>
    </w:rPr>
  </w:style>
  <w:style w:type="paragraph" w:styleId="Header">
    <w:name w:val="header"/>
    <w:basedOn w:val="Normal"/>
    <w:link w:val="HeaderChar"/>
    <w:uiPriority w:val="99"/>
    <w:unhideWhenUsed/>
    <w:rsid w:val="00395D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D34"/>
  </w:style>
  <w:style w:type="paragraph" w:styleId="Footer">
    <w:name w:val="footer"/>
    <w:basedOn w:val="Normal"/>
    <w:link w:val="FooterChar"/>
    <w:uiPriority w:val="99"/>
    <w:unhideWhenUsed/>
    <w:rsid w:val="00395D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5D34"/>
  </w:style>
  <w:style w:type="character" w:styleId="BookTitle">
    <w:name w:val="Book Title"/>
    <w:basedOn w:val="DefaultParagraphFont"/>
    <w:uiPriority w:val="33"/>
    <w:qFormat/>
    <w:rsid w:val="00395D34"/>
    <w:rPr>
      <w:b/>
      <w:bCs/>
      <w:i/>
      <w:iCs/>
      <w:spacing w:val="5"/>
    </w:rPr>
  </w:style>
  <w:style w:type="paragraph" w:styleId="Caption">
    <w:name w:val="caption"/>
    <w:basedOn w:val="Normal"/>
    <w:next w:val="Normal"/>
    <w:uiPriority w:val="35"/>
    <w:semiHidden/>
    <w:unhideWhenUsed/>
    <w:qFormat/>
    <w:rsid w:val="00395D34"/>
    <w:pPr>
      <w:spacing w:after="200" w:line="240" w:lineRule="auto"/>
    </w:pPr>
    <w:rPr>
      <w:i/>
      <w:iCs/>
      <w:color w:val="0E2841" w:themeColor="text2"/>
      <w:sz w:val="18"/>
      <w:szCs w:val="18"/>
    </w:rPr>
  </w:style>
  <w:style w:type="character" w:styleId="Emphasis">
    <w:name w:val="Emphasis"/>
    <w:basedOn w:val="DefaultParagraphFont"/>
    <w:uiPriority w:val="20"/>
    <w:qFormat/>
    <w:rsid w:val="00395D34"/>
    <w:rPr>
      <w:i/>
      <w:iCs/>
    </w:rPr>
  </w:style>
  <w:style w:type="paragraph" w:styleId="NoSpacing">
    <w:name w:val="No Spacing"/>
    <w:uiPriority w:val="1"/>
    <w:qFormat/>
    <w:rsid w:val="00395D34"/>
    <w:pPr>
      <w:spacing w:after="0" w:line="240" w:lineRule="auto"/>
    </w:pPr>
  </w:style>
  <w:style w:type="character" w:styleId="Strong">
    <w:name w:val="Strong"/>
    <w:basedOn w:val="DefaultParagraphFont"/>
    <w:uiPriority w:val="22"/>
    <w:qFormat/>
    <w:rsid w:val="00395D34"/>
    <w:rPr>
      <w:b/>
      <w:bCs/>
    </w:rPr>
  </w:style>
  <w:style w:type="character" w:styleId="SubtleEmphasis">
    <w:name w:val="Subtle Emphasis"/>
    <w:basedOn w:val="DefaultParagraphFont"/>
    <w:uiPriority w:val="19"/>
    <w:qFormat/>
    <w:rsid w:val="00395D34"/>
    <w:rPr>
      <w:i/>
      <w:iCs/>
      <w:color w:val="404040" w:themeColor="text1" w:themeTint="BF"/>
    </w:rPr>
  </w:style>
  <w:style w:type="character" w:styleId="SubtleReference">
    <w:name w:val="Subtle Reference"/>
    <w:basedOn w:val="DefaultParagraphFont"/>
    <w:uiPriority w:val="31"/>
    <w:qFormat/>
    <w:rsid w:val="00395D34"/>
    <w:rPr>
      <w:smallCaps/>
      <w:color w:val="5A5A5A" w:themeColor="text1" w:themeTint="A5"/>
    </w:rPr>
  </w:style>
  <w:style w:type="paragraph" w:styleId="TOCHeading">
    <w:name w:val="TOC Heading"/>
    <w:basedOn w:val="Heading1"/>
    <w:next w:val="Normal"/>
    <w:uiPriority w:val="39"/>
    <w:semiHidden/>
    <w:unhideWhenUsed/>
    <w:qFormat/>
    <w:rsid w:val="00395D3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Props1.xml><?xml version="1.0" encoding="utf-8"?>
<ds:datastoreItem xmlns:ds="http://schemas.openxmlformats.org/officeDocument/2006/customXml" ds:itemID="{4F18BF4D-739D-4EB5-ADDF-621E3506ECCA}"/>
</file>

<file path=customXml/itemProps2.xml><?xml version="1.0" encoding="utf-8"?>
<ds:datastoreItem xmlns:ds="http://schemas.openxmlformats.org/officeDocument/2006/customXml" ds:itemID="{09D03D83-687B-49B3-9001-E3ABF40958FE}"/>
</file>

<file path=customXml/itemProps3.xml><?xml version="1.0" encoding="utf-8"?>
<ds:datastoreItem xmlns:ds="http://schemas.openxmlformats.org/officeDocument/2006/customXml" ds:itemID="{D511B3B3-3BF8-4A64-8AB2-C8B7039D9B25}"/>
</file>

<file path=docProps/app.xml><?xml version="1.0" encoding="utf-8"?>
<Properties xmlns="http://schemas.openxmlformats.org/officeDocument/2006/extended-properties" xmlns:vt="http://schemas.openxmlformats.org/officeDocument/2006/docPropsVTypes">
  <Template>Normal</Template>
  <TotalTime>14</TotalTime>
  <Pages>2</Pages>
  <Words>676</Words>
  <Characters>3593</Characters>
  <Application>Microsoft Office Word</Application>
  <DocSecurity>0</DocSecurity>
  <Lines>123</Lines>
  <Paragraphs>66</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Susan French</cp:lastModifiedBy>
  <cp:revision>1</cp:revision>
  <dcterms:created xsi:type="dcterms:W3CDTF">2026-09-29T11:00:00Z</dcterms:created>
  <dcterms:modified xsi:type="dcterms:W3CDTF">2026-09-29T11:15:00Z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4" name="docLang">
    <vt:lpwstr>en</vt:lpwstr>
  </property>
  <property fmtid="{D5CDD505-2E9C-101B-9397-08002B2CF9AE}" pid="5" name="MediaServiceImageTags">
    <vt:lpwstr/>
  </property>
</Properties>
</file>